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871" w:rsidRPr="00A10871" w:rsidRDefault="00A10871" w:rsidP="00A10871">
      <w:pPr>
        <w:autoSpaceDE w:val="0"/>
        <w:autoSpaceDN w:val="0"/>
        <w:adjustRightInd w:val="0"/>
        <w:jc w:val="center"/>
        <w:rPr>
          <w:rFonts w:cs="Calibri"/>
          <w:color w:val="000000"/>
          <w:sz w:val="44"/>
          <w:szCs w:val="44"/>
        </w:rPr>
      </w:pPr>
      <w:r w:rsidRPr="00A10871">
        <w:rPr>
          <w:rFonts w:cs="Calibri"/>
          <w:color w:val="000000"/>
          <w:sz w:val="44"/>
          <w:szCs w:val="44"/>
        </w:rPr>
        <w:t>1η ομάδα</w:t>
      </w:r>
    </w:p>
    <w:p w:rsidR="00A10871" w:rsidRPr="00A10871" w:rsidRDefault="00A10871" w:rsidP="00A10871">
      <w:pPr>
        <w:autoSpaceDE w:val="0"/>
        <w:autoSpaceDN w:val="0"/>
        <w:adjustRightInd w:val="0"/>
        <w:jc w:val="center"/>
        <w:rPr>
          <w:rFonts w:cs="Calibri"/>
          <w:color w:val="0000CC"/>
          <w:sz w:val="44"/>
          <w:szCs w:val="44"/>
        </w:rPr>
      </w:pPr>
      <w:r w:rsidRPr="00A10871">
        <w:rPr>
          <w:rFonts w:cs="Calibri"/>
          <w:color w:val="0000CC"/>
          <w:sz w:val="44"/>
          <w:szCs w:val="44"/>
        </w:rPr>
        <w:t xml:space="preserve">"ΑΝΤΙΚΑΠΝΙΣΤΙΚΗ ΖΩΗ" </w:t>
      </w:r>
      <w:r w:rsidRPr="00A10871">
        <w:rPr>
          <w:rFonts w:cs="Calibri"/>
          <w:color w:val="0000CC"/>
          <w:sz w:val="44"/>
          <w:szCs w:val="44"/>
        </w:rPr>
        <w:br/>
      </w:r>
      <w:r w:rsidRPr="00A10871">
        <w:rPr>
          <w:rFonts w:cs="Calibri"/>
          <w:color w:val="000000"/>
          <w:sz w:val="44"/>
          <w:szCs w:val="44"/>
        </w:rPr>
        <w:t>(ιστορία και λόγοι-αιτίες)</w:t>
      </w:r>
      <w:r w:rsidRPr="00A10871">
        <w:rPr>
          <w:rFonts w:cs="Calibri"/>
          <w:color w:val="000000"/>
          <w:sz w:val="44"/>
          <w:szCs w:val="44"/>
        </w:rPr>
        <w:br/>
      </w:r>
      <w:proofErr w:type="spellStart"/>
      <w:r w:rsidRPr="00A10871">
        <w:rPr>
          <w:rFonts w:cs="Calibri"/>
          <w:color w:val="000000"/>
          <w:sz w:val="44"/>
          <w:szCs w:val="44"/>
        </w:rPr>
        <w:t>Αβράμη</w:t>
      </w:r>
      <w:proofErr w:type="spellEnd"/>
      <w:r w:rsidRPr="00A10871">
        <w:rPr>
          <w:rFonts w:cs="Calibri"/>
          <w:color w:val="000000"/>
          <w:sz w:val="44"/>
          <w:szCs w:val="44"/>
        </w:rPr>
        <w:t xml:space="preserve"> </w:t>
      </w:r>
      <w:proofErr w:type="spellStart"/>
      <w:r w:rsidRPr="00A10871">
        <w:rPr>
          <w:rFonts w:cs="Calibri"/>
          <w:color w:val="000000"/>
          <w:sz w:val="44"/>
          <w:szCs w:val="44"/>
        </w:rPr>
        <w:t>Μιχαέλα</w:t>
      </w:r>
      <w:proofErr w:type="spellEnd"/>
      <w:r w:rsidRPr="00A10871">
        <w:rPr>
          <w:rFonts w:cs="Calibri"/>
          <w:color w:val="000000"/>
          <w:sz w:val="44"/>
          <w:szCs w:val="44"/>
        </w:rPr>
        <w:br/>
      </w:r>
      <w:proofErr w:type="spellStart"/>
      <w:r w:rsidRPr="00A10871">
        <w:rPr>
          <w:rFonts w:cs="Calibri"/>
          <w:color w:val="000000"/>
          <w:sz w:val="44"/>
          <w:szCs w:val="44"/>
        </w:rPr>
        <w:t>Κοθρά</w:t>
      </w:r>
      <w:proofErr w:type="spellEnd"/>
      <w:r w:rsidRPr="00A10871">
        <w:rPr>
          <w:rFonts w:cs="Calibri"/>
          <w:color w:val="000000"/>
          <w:sz w:val="44"/>
          <w:szCs w:val="44"/>
        </w:rPr>
        <w:t xml:space="preserve"> Ελίνα</w:t>
      </w:r>
      <w:r w:rsidRPr="00A10871">
        <w:rPr>
          <w:rFonts w:cs="Calibri"/>
          <w:color w:val="000000"/>
          <w:sz w:val="44"/>
          <w:szCs w:val="44"/>
        </w:rPr>
        <w:br/>
      </w:r>
      <w:proofErr w:type="spellStart"/>
      <w:r w:rsidRPr="00A10871">
        <w:rPr>
          <w:rFonts w:cs="Calibri"/>
          <w:color w:val="000000"/>
          <w:sz w:val="44"/>
          <w:szCs w:val="44"/>
        </w:rPr>
        <w:t>Τζάλα</w:t>
      </w:r>
      <w:proofErr w:type="spellEnd"/>
      <w:r w:rsidRPr="00A10871">
        <w:rPr>
          <w:rFonts w:cs="Calibri"/>
          <w:color w:val="000000"/>
          <w:sz w:val="44"/>
          <w:szCs w:val="44"/>
        </w:rPr>
        <w:t xml:space="preserve"> Χριστίνα</w:t>
      </w:r>
      <w:r w:rsidRPr="00A10871">
        <w:rPr>
          <w:rFonts w:cs="Calibri"/>
          <w:color w:val="000000"/>
          <w:sz w:val="44"/>
          <w:szCs w:val="44"/>
        </w:rPr>
        <w:br/>
      </w:r>
      <w:proofErr w:type="spellStart"/>
      <w:r w:rsidRPr="00A10871">
        <w:rPr>
          <w:rFonts w:cs="Calibri"/>
          <w:color w:val="000000"/>
          <w:sz w:val="44"/>
          <w:szCs w:val="44"/>
        </w:rPr>
        <w:t>Μουντούρη</w:t>
      </w:r>
      <w:proofErr w:type="spellEnd"/>
      <w:r w:rsidRPr="00A10871">
        <w:rPr>
          <w:rFonts w:cs="Calibri"/>
          <w:color w:val="000000"/>
          <w:sz w:val="44"/>
          <w:szCs w:val="44"/>
        </w:rPr>
        <w:t xml:space="preserve"> Φωτεινή</w:t>
      </w:r>
      <w:r w:rsidRPr="00A10871">
        <w:rPr>
          <w:rFonts w:cs="Calibri"/>
          <w:color w:val="000000"/>
          <w:sz w:val="44"/>
          <w:szCs w:val="44"/>
        </w:rPr>
        <w:br/>
      </w:r>
      <w:proofErr w:type="spellStart"/>
      <w:r w:rsidRPr="00A10871">
        <w:rPr>
          <w:rFonts w:cs="Calibri"/>
          <w:color w:val="000000"/>
          <w:sz w:val="44"/>
          <w:szCs w:val="44"/>
        </w:rPr>
        <w:t>Μπουλούτσος</w:t>
      </w:r>
      <w:proofErr w:type="spellEnd"/>
      <w:r w:rsidRPr="00A10871">
        <w:rPr>
          <w:rFonts w:cs="Calibri"/>
          <w:color w:val="000000"/>
          <w:sz w:val="44"/>
          <w:szCs w:val="44"/>
        </w:rPr>
        <w:t xml:space="preserve"> Χρήστος</w:t>
      </w:r>
      <w:r w:rsidRPr="00A10871">
        <w:rPr>
          <w:rFonts w:cs="Calibri"/>
          <w:color w:val="0000CC"/>
          <w:sz w:val="44"/>
          <w:szCs w:val="44"/>
        </w:rPr>
        <w:br/>
      </w:r>
      <w:r w:rsidRPr="00A10871">
        <w:rPr>
          <w:rFonts w:cs="Calibri"/>
          <w:color w:val="0000CC"/>
          <w:sz w:val="44"/>
          <w:szCs w:val="44"/>
        </w:rPr>
        <w:br/>
      </w:r>
      <w:r w:rsidRPr="00A10871">
        <w:rPr>
          <w:rFonts w:cs="Calibri"/>
          <w:color w:val="0000CC"/>
          <w:sz w:val="44"/>
          <w:szCs w:val="44"/>
        </w:rPr>
        <w:br/>
        <w:t>ΙΣΤΟΡΙΑ του καπνίσματος</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Οι πρώτοι που ανακάλυψαν τις χαλαρωτικές ιδιότητες του καπνού ήταν οι Ινδιάνοι. Συνήθιζαν να καπνίζουν πίπα ή πούρο. Με την άφιξη των πρώτων ευρωπαίων στην αμερικανική ήπειρο τον 15ο αιώνα, η συνήθεια αυτή πέρασε στην Ευρώπη και κατόπιν εξαπλώθηκε βαθμιαία σ' όλο τον κόσμο.</w:t>
      </w:r>
    </w:p>
    <w:p w:rsidR="00A10871" w:rsidRPr="00A10871" w:rsidRDefault="00A10871" w:rsidP="00A10871">
      <w:pPr>
        <w:autoSpaceDE w:val="0"/>
        <w:autoSpaceDN w:val="0"/>
        <w:adjustRightInd w:val="0"/>
        <w:spacing w:after="150" w:line="240" w:lineRule="auto"/>
        <w:rPr>
          <w:rFonts w:cs="Ubuntu, Arial"/>
          <w:color w:val="000000"/>
          <w:sz w:val="44"/>
          <w:szCs w:val="44"/>
        </w:rPr>
      </w:pPr>
      <w:r w:rsidRPr="00A10871">
        <w:rPr>
          <w:rFonts w:cs="Calibri"/>
          <w:color w:val="000000"/>
          <w:sz w:val="44"/>
          <w:szCs w:val="44"/>
        </w:rPr>
        <w:t>Από</w:t>
      </w:r>
      <w:r w:rsidRPr="00A10871">
        <w:rPr>
          <w:rFonts w:cs="Ubuntu, Arial"/>
          <w:color w:val="000000"/>
          <w:sz w:val="44"/>
          <w:szCs w:val="44"/>
        </w:rPr>
        <w:t xml:space="preserve"> </w:t>
      </w:r>
      <w:r w:rsidRPr="00A10871">
        <w:rPr>
          <w:rFonts w:cs="Calibri"/>
          <w:color w:val="000000"/>
          <w:sz w:val="44"/>
          <w:szCs w:val="44"/>
        </w:rPr>
        <w:t>τότε</w:t>
      </w:r>
      <w:r w:rsidRPr="00A10871">
        <w:rPr>
          <w:rFonts w:cs="Ubuntu, Arial"/>
          <w:color w:val="000000"/>
          <w:sz w:val="44"/>
          <w:szCs w:val="44"/>
        </w:rPr>
        <w:t xml:space="preserve"> </w:t>
      </w:r>
      <w:r w:rsidRPr="00A10871">
        <w:rPr>
          <w:rFonts w:cs="Calibri"/>
          <w:color w:val="000000"/>
          <w:sz w:val="44"/>
          <w:szCs w:val="44"/>
        </w:rPr>
        <w:t>ακόμα</w:t>
      </w:r>
      <w:r w:rsidRPr="00A10871">
        <w:rPr>
          <w:rFonts w:cs="Ubuntu, Arial"/>
          <w:color w:val="000000"/>
          <w:sz w:val="44"/>
          <w:szCs w:val="44"/>
        </w:rPr>
        <w:t xml:space="preserve"> </w:t>
      </w:r>
      <w:r w:rsidRPr="00A10871">
        <w:rPr>
          <w:rFonts w:cs="Calibri"/>
          <w:color w:val="000000"/>
          <w:sz w:val="44"/>
          <w:szCs w:val="44"/>
        </w:rPr>
        <w:t>υπήρξαν</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οι</w:t>
      </w:r>
      <w:r w:rsidRPr="00A10871">
        <w:rPr>
          <w:rFonts w:cs="Ubuntu, Arial"/>
          <w:color w:val="000000"/>
          <w:sz w:val="44"/>
          <w:szCs w:val="44"/>
        </w:rPr>
        <w:t xml:space="preserve"> </w:t>
      </w:r>
      <w:r w:rsidRPr="00A10871">
        <w:rPr>
          <w:rFonts w:cs="Calibri"/>
          <w:color w:val="000000"/>
          <w:sz w:val="44"/>
          <w:szCs w:val="44"/>
        </w:rPr>
        <w:t>πρώτες</w:t>
      </w:r>
      <w:r w:rsidRPr="00A10871">
        <w:rPr>
          <w:rFonts w:cs="Ubuntu, Arial"/>
          <w:color w:val="000000"/>
          <w:sz w:val="44"/>
          <w:szCs w:val="44"/>
        </w:rPr>
        <w:t xml:space="preserve"> </w:t>
      </w:r>
      <w:r w:rsidRPr="00A10871">
        <w:rPr>
          <w:rFonts w:cs="Calibri"/>
          <w:color w:val="000000"/>
          <w:sz w:val="44"/>
          <w:szCs w:val="44"/>
        </w:rPr>
        <w:t>αντιδράσεις</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1604 </w:t>
      </w:r>
      <w:r w:rsidRPr="00A10871">
        <w:rPr>
          <w:rFonts w:cs="Calibri"/>
          <w:color w:val="000000"/>
          <w:sz w:val="44"/>
          <w:szCs w:val="44"/>
        </w:rPr>
        <w:t>ο</w:t>
      </w:r>
      <w:r w:rsidRPr="00A10871">
        <w:rPr>
          <w:rFonts w:cs="Ubuntu, Arial"/>
          <w:color w:val="000000"/>
          <w:sz w:val="44"/>
          <w:szCs w:val="44"/>
        </w:rPr>
        <w:t xml:space="preserve"> </w:t>
      </w:r>
      <w:r w:rsidRPr="00A10871">
        <w:rPr>
          <w:rFonts w:cs="Calibri"/>
          <w:color w:val="000000"/>
          <w:sz w:val="44"/>
          <w:szCs w:val="44"/>
        </w:rPr>
        <w:t>βασιλιάς</w:t>
      </w:r>
      <w:r w:rsidRPr="00A10871">
        <w:rPr>
          <w:rFonts w:cs="Ubuntu, Arial"/>
          <w:color w:val="000000"/>
          <w:sz w:val="44"/>
          <w:szCs w:val="44"/>
        </w:rPr>
        <w:t xml:space="preserve"> </w:t>
      </w:r>
      <w:r w:rsidRPr="00A10871">
        <w:rPr>
          <w:rFonts w:cs="Calibri"/>
          <w:color w:val="000000"/>
          <w:sz w:val="44"/>
          <w:szCs w:val="44"/>
        </w:rPr>
        <w:t>της</w:t>
      </w:r>
      <w:r w:rsidRPr="00A10871">
        <w:rPr>
          <w:rFonts w:cs="Ubuntu, Arial"/>
          <w:color w:val="000000"/>
          <w:sz w:val="44"/>
          <w:szCs w:val="44"/>
        </w:rPr>
        <w:t xml:space="preserve"> </w:t>
      </w:r>
      <w:r w:rsidRPr="00A10871">
        <w:rPr>
          <w:rFonts w:cs="Calibri"/>
          <w:color w:val="000000"/>
          <w:sz w:val="44"/>
          <w:szCs w:val="44"/>
        </w:rPr>
        <w:t>Αγγλίας</w:t>
      </w:r>
      <w:r w:rsidRPr="00A10871">
        <w:rPr>
          <w:rFonts w:cs="Ubuntu, Arial"/>
          <w:color w:val="000000"/>
          <w:sz w:val="44"/>
          <w:szCs w:val="44"/>
        </w:rPr>
        <w:t xml:space="preserve"> </w:t>
      </w:r>
      <w:r w:rsidRPr="00A10871">
        <w:rPr>
          <w:rFonts w:cs="Calibri"/>
          <w:color w:val="000000"/>
          <w:sz w:val="44"/>
          <w:szCs w:val="44"/>
        </w:rPr>
        <w:lastRenderedPageBreak/>
        <w:t>Ιάκωβος</w:t>
      </w:r>
      <w:r w:rsidRPr="00A10871">
        <w:rPr>
          <w:rFonts w:cs="Ubuntu, Arial"/>
          <w:color w:val="000000"/>
          <w:sz w:val="44"/>
          <w:szCs w:val="44"/>
        </w:rPr>
        <w:t xml:space="preserve"> </w:t>
      </w:r>
      <w:r w:rsidRPr="00A10871">
        <w:rPr>
          <w:rFonts w:cs="Calibri"/>
          <w:color w:val="000000"/>
          <w:sz w:val="44"/>
          <w:szCs w:val="44"/>
        </w:rPr>
        <w:t>Α</w:t>
      </w:r>
      <w:r w:rsidRPr="00A10871">
        <w:rPr>
          <w:rFonts w:cs="Ubuntu, Arial"/>
          <w:color w:val="000000"/>
          <w:sz w:val="44"/>
          <w:szCs w:val="44"/>
        </w:rPr>
        <w:t xml:space="preserve">' </w:t>
      </w:r>
      <w:r w:rsidRPr="00A10871">
        <w:rPr>
          <w:rFonts w:cs="Calibri"/>
          <w:color w:val="000000"/>
          <w:sz w:val="44"/>
          <w:szCs w:val="44"/>
        </w:rPr>
        <w:t>κατήγγειλε</w:t>
      </w:r>
      <w:r w:rsidRPr="00A10871">
        <w:rPr>
          <w:rFonts w:cs="Ubuntu, Arial"/>
          <w:color w:val="000000"/>
          <w:sz w:val="44"/>
          <w:szCs w:val="44"/>
        </w:rPr>
        <w:t xml:space="preserve"> </w:t>
      </w:r>
      <w:r w:rsidRPr="00A10871">
        <w:rPr>
          <w:rFonts w:cs="Calibri"/>
          <w:color w:val="000000"/>
          <w:sz w:val="44"/>
          <w:szCs w:val="44"/>
        </w:rPr>
        <w:t>τη</w:t>
      </w:r>
      <w:r w:rsidRPr="00A10871">
        <w:rPr>
          <w:rFonts w:cs="Ubuntu, Arial"/>
          <w:color w:val="000000"/>
          <w:sz w:val="44"/>
          <w:szCs w:val="44"/>
        </w:rPr>
        <w:t xml:space="preserve"> </w:t>
      </w:r>
      <w:r w:rsidRPr="00A10871">
        <w:rPr>
          <w:rFonts w:cs="Calibri"/>
          <w:color w:val="000000"/>
          <w:sz w:val="44"/>
          <w:szCs w:val="44"/>
        </w:rPr>
        <w:t>χρήση</w:t>
      </w:r>
      <w:r w:rsidRPr="00A10871">
        <w:rPr>
          <w:rFonts w:cs="Ubuntu, Arial"/>
          <w:color w:val="000000"/>
          <w:sz w:val="44"/>
          <w:szCs w:val="44"/>
        </w:rPr>
        <w:t xml:space="preserve"> </w:t>
      </w:r>
      <w:r w:rsidRPr="00A10871">
        <w:rPr>
          <w:rFonts w:cs="Calibri"/>
          <w:color w:val="000000"/>
          <w:sz w:val="44"/>
          <w:szCs w:val="44"/>
        </w:rPr>
        <w:t>του</w:t>
      </w:r>
      <w:r w:rsidRPr="00A10871">
        <w:rPr>
          <w:rFonts w:cs="Ubuntu, Arial"/>
          <w:color w:val="000000"/>
          <w:sz w:val="44"/>
          <w:szCs w:val="44"/>
        </w:rPr>
        <w:t xml:space="preserve"> </w:t>
      </w:r>
      <w:r w:rsidRPr="00A10871">
        <w:rPr>
          <w:rFonts w:cs="Calibri"/>
          <w:color w:val="000000"/>
          <w:sz w:val="44"/>
          <w:szCs w:val="44"/>
        </w:rPr>
        <w:t>καπνού</w:t>
      </w:r>
      <w:r w:rsidRPr="00A10871">
        <w:rPr>
          <w:rFonts w:cs="Ubuntu, Arial"/>
          <w:color w:val="000000"/>
          <w:sz w:val="44"/>
          <w:szCs w:val="44"/>
        </w:rPr>
        <w:t xml:space="preserve"> </w:t>
      </w:r>
      <w:r w:rsidRPr="00A10871">
        <w:rPr>
          <w:rFonts w:cs="Calibri"/>
          <w:color w:val="000000"/>
          <w:sz w:val="44"/>
          <w:szCs w:val="44"/>
        </w:rPr>
        <w:t>ως</w:t>
      </w:r>
      <w:r w:rsidRPr="00A10871">
        <w:rPr>
          <w:rFonts w:cs="Ubuntu, Arial"/>
          <w:color w:val="000000"/>
          <w:sz w:val="44"/>
          <w:szCs w:val="44"/>
        </w:rPr>
        <w:t xml:space="preserve"> </w:t>
      </w:r>
      <w:r w:rsidRPr="00A10871">
        <w:rPr>
          <w:rFonts w:cs="Calibri"/>
          <w:color w:val="000000"/>
          <w:sz w:val="44"/>
          <w:szCs w:val="44"/>
        </w:rPr>
        <w:t>απαίσια</w:t>
      </w:r>
      <w:r w:rsidRPr="00A10871">
        <w:rPr>
          <w:rFonts w:cs="Ubuntu, Arial"/>
          <w:color w:val="000000"/>
          <w:sz w:val="44"/>
          <w:szCs w:val="44"/>
        </w:rPr>
        <w:t xml:space="preserve"> </w:t>
      </w:r>
      <w:r w:rsidRPr="00A10871">
        <w:rPr>
          <w:rFonts w:cs="Calibri"/>
          <w:color w:val="000000"/>
          <w:sz w:val="44"/>
          <w:szCs w:val="44"/>
        </w:rPr>
        <w:t>για</w:t>
      </w:r>
      <w:r w:rsidRPr="00A10871">
        <w:rPr>
          <w:rFonts w:cs="Ubuntu, Arial"/>
          <w:color w:val="000000"/>
          <w:sz w:val="44"/>
          <w:szCs w:val="44"/>
        </w:rPr>
        <w:t xml:space="preserve"> </w:t>
      </w:r>
      <w:r w:rsidRPr="00A10871">
        <w:rPr>
          <w:rFonts w:cs="Calibri"/>
          <w:color w:val="000000"/>
          <w:sz w:val="44"/>
          <w:szCs w:val="44"/>
        </w:rPr>
        <w:t>τα</w:t>
      </w:r>
      <w:r w:rsidRPr="00A10871">
        <w:rPr>
          <w:rFonts w:cs="Ubuntu, Arial"/>
          <w:color w:val="000000"/>
          <w:sz w:val="44"/>
          <w:szCs w:val="44"/>
        </w:rPr>
        <w:t xml:space="preserve"> </w:t>
      </w:r>
      <w:r w:rsidRPr="00A10871">
        <w:rPr>
          <w:rFonts w:cs="Calibri"/>
          <w:color w:val="000000"/>
          <w:sz w:val="44"/>
          <w:szCs w:val="44"/>
        </w:rPr>
        <w:t>μάτια</w:t>
      </w:r>
      <w:r w:rsidRPr="00A10871">
        <w:rPr>
          <w:rFonts w:cs="Ubuntu, Arial"/>
          <w:color w:val="000000"/>
          <w:sz w:val="44"/>
          <w:szCs w:val="44"/>
        </w:rPr>
        <w:t xml:space="preserve">, </w:t>
      </w:r>
      <w:r w:rsidRPr="00A10871">
        <w:rPr>
          <w:rFonts w:cs="Calibri"/>
          <w:color w:val="000000"/>
          <w:sz w:val="44"/>
          <w:szCs w:val="44"/>
        </w:rPr>
        <w:t>μισητή</w:t>
      </w:r>
      <w:r w:rsidRPr="00A10871">
        <w:rPr>
          <w:rFonts w:cs="Ubuntu, Arial"/>
          <w:color w:val="000000"/>
          <w:sz w:val="44"/>
          <w:szCs w:val="44"/>
        </w:rPr>
        <w:t xml:space="preserve"> </w:t>
      </w:r>
      <w:r w:rsidRPr="00A10871">
        <w:rPr>
          <w:rFonts w:cs="Calibri"/>
          <w:color w:val="000000"/>
          <w:sz w:val="44"/>
          <w:szCs w:val="44"/>
        </w:rPr>
        <w:t>για</w:t>
      </w:r>
      <w:r w:rsidRPr="00A10871">
        <w:rPr>
          <w:rFonts w:cs="Ubuntu, Arial"/>
          <w:color w:val="000000"/>
          <w:sz w:val="44"/>
          <w:szCs w:val="44"/>
        </w:rPr>
        <w:t xml:space="preserve"> </w:t>
      </w:r>
      <w:r w:rsidRPr="00A10871">
        <w:rPr>
          <w:rFonts w:cs="Calibri"/>
          <w:color w:val="000000"/>
          <w:sz w:val="44"/>
          <w:szCs w:val="44"/>
        </w:rPr>
        <w:t>τη</w:t>
      </w:r>
      <w:r w:rsidRPr="00A10871">
        <w:rPr>
          <w:rFonts w:cs="Ubuntu, Arial"/>
          <w:color w:val="000000"/>
          <w:sz w:val="44"/>
          <w:szCs w:val="44"/>
        </w:rPr>
        <w:t xml:space="preserve"> </w:t>
      </w:r>
      <w:r w:rsidRPr="00A10871">
        <w:rPr>
          <w:rFonts w:cs="Calibri"/>
          <w:color w:val="000000"/>
          <w:sz w:val="44"/>
          <w:szCs w:val="44"/>
        </w:rPr>
        <w:t>μύτη</w:t>
      </w:r>
      <w:r w:rsidRPr="00A10871">
        <w:rPr>
          <w:rFonts w:cs="Ubuntu, Arial"/>
          <w:color w:val="000000"/>
          <w:sz w:val="44"/>
          <w:szCs w:val="44"/>
        </w:rPr>
        <w:t xml:space="preserve">, </w:t>
      </w:r>
      <w:r w:rsidRPr="00A10871">
        <w:rPr>
          <w:rFonts w:cs="Calibri"/>
          <w:color w:val="000000"/>
          <w:sz w:val="44"/>
          <w:szCs w:val="44"/>
        </w:rPr>
        <w:t>καταστροφική</w:t>
      </w:r>
      <w:r w:rsidRPr="00A10871">
        <w:rPr>
          <w:rFonts w:cs="Ubuntu, Arial"/>
          <w:color w:val="000000"/>
          <w:sz w:val="44"/>
          <w:szCs w:val="44"/>
        </w:rPr>
        <w:t xml:space="preserve"> </w:t>
      </w:r>
      <w:r w:rsidRPr="00A10871">
        <w:rPr>
          <w:rFonts w:cs="Calibri"/>
          <w:color w:val="000000"/>
          <w:sz w:val="44"/>
          <w:szCs w:val="44"/>
        </w:rPr>
        <w:t>για</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μυαλό</w:t>
      </w:r>
      <w:r w:rsidRPr="00A10871">
        <w:rPr>
          <w:rFonts w:cs="Ubuntu, Arial"/>
          <w:color w:val="000000"/>
          <w:sz w:val="44"/>
          <w:szCs w:val="44"/>
        </w:rPr>
        <w:t xml:space="preserve"> </w:t>
      </w:r>
      <w:r w:rsidRPr="00A10871">
        <w:rPr>
          <w:rFonts w:cs="Calibri"/>
          <w:color w:val="000000"/>
          <w:sz w:val="44"/>
          <w:szCs w:val="44"/>
        </w:rPr>
        <w:t>κι</w:t>
      </w:r>
      <w:r w:rsidRPr="00A10871">
        <w:rPr>
          <w:rFonts w:cs="Ubuntu, Arial"/>
          <w:color w:val="000000"/>
          <w:sz w:val="44"/>
          <w:szCs w:val="44"/>
        </w:rPr>
        <w:t xml:space="preserve"> </w:t>
      </w:r>
      <w:r w:rsidRPr="00A10871">
        <w:rPr>
          <w:rFonts w:cs="Calibri"/>
          <w:color w:val="000000"/>
          <w:sz w:val="44"/>
          <w:szCs w:val="44"/>
        </w:rPr>
        <w:t>επικίνδυνη</w:t>
      </w:r>
      <w:r w:rsidRPr="00A10871">
        <w:rPr>
          <w:rFonts w:cs="Ubuntu, Arial"/>
          <w:color w:val="000000"/>
          <w:sz w:val="44"/>
          <w:szCs w:val="44"/>
        </w:rPr>
        <w:t xml:space="preserve"> </w:t>
      </w:r>
      <w:r w:rsidRPr="00A10871">
        <w:rPr>
          <w:rFonts w:cs="Calibri"/>
          <w:color w:val="000000"/>
          <w:sz w:val="44"/>
          <w:szCs w:val="44"/>
        </w:rPr>
        <w:t>για</w:t>
      </w:r>
      <w:r w:rsidRPr="00A10871">
        <w:rPr>
          <w:rFonts w:cs="Ubuntu, Arial"/>
          <w:color w:val="000000"/>
          <w:sz w:val="44"/>
          <w:szCs w:val="44"/>
        </w:rPr>
        <w:t xml:space="preserve"> </w:t>
      </w:r>
      <w:r w:rsidRPr="00A10871">
        <w:rPr>
          <w:rFonts w:cs="Calibri"/>
          <w:color w:val="000000"/>
          <w:sz w:val="44"/>
          <w:szCs w:val="44"/>
        </w:rPr>
        <w:t>τα</w:t>
      </w:r>
      <w:r w:rsidRPr="00A10871">
        <w:rPr>
          <w:rFonts w:cs="Ubuntu, Arial"/>
          <w:color w:val="000000"/>
          <w:sz w:val="44"/>
          <w:szCs w:val="44"/>
        </w:rPr>
        <w:t xml:space="preserve"> </w:t>
      </w:r>
      <w:r w:rsidRPr="00A10871">
        <w:rPr>
          <w:rFonts w:cs="Calibri"/>
          <w:color w:val="000000"/>
          <w:sz w:val="44"/>
          <w:szCs w:val="44"/>
        </w:rPr>
        <w:t>πνευμόνια</w:t>
      </w:r>
      <w:r w:rsidRPr="00A10871">
        <w:rPr>
          <w:rFonts w:cs="Ubuntu, Arial"/>
          <w:color w:val="000000"/>
          <w:sz w:val="44"/>
          <w:szCs w:val="44"/>
        </w:rPr>
        <w:t>.</w:t>
      </w:r>
    </w:p>
    <w:p w:rsidR="00A10871" w:rsidRPr="00A10871" w:rsidRDefault="00A10871" w:rsidP="00A10871">
      <w:pPr>
        <w:autoSpaceDE w:val="0"/>
        <w:autoSpaceDN w:val="0"/>
        <w:adjustRightInd w:val="0"/>
        <w:spacing w:after="150" w:line="240" w:lineRule="auto"/>
        <w:rPr>
          <w:rFonts w:cs="Ubuntu, Arial"/>
          <w:color w:val="000000"/>
          <w:sz w:val="44"/>
          <w:szCs w:val="44"/>
        </w:rPr>
      </w:pP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πέρασμα</w:t>
      </w:r>
      <w:r w:rsidRPr="00A10871">
        <w:rPr>
          <w:rFonts w:cs="Ubuntu, Arial"/>
          <w:color w:val="000000"/>
          <w:sz w:val="44"/>
          <w:szCs w:val="44"/>
        </w:rPr>
        <w:t xml:space="preserve"> </w:t>
      </w:r>
      <w:r w:rsidRPr="00A10871">
        <w:rPr>
          <w:rFonts w:cs="Calibri"/>
          <w:color w:val="000000"/>
          <w:sz w:val="44"/>
          <w:szCs w:val="44"/>
        </w:rPr>
        <w:t>από</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κάπνισμα</w:t>
      </w:r>
      <w:r w:rsidRPr="00A10871">
        <w:rPr>
          <w:rFonts w:cs="Ubuntu, Arial"/>
          <w:color w:val="000000"/>
          <w:sz w:val="44"/>
          <w:szCs w:val="44"/>
        </w:rPr>
        <w:t xml:space="preserve"> </w:t>
      </w:r>
      <w:r w:rsidRPr="00A10871">
        <w:rPr>
          <w:rFonts w:cs="Calibri"/>
          <w:color w:val="000000"/>
          <w:sz w:val="44"/>
          <w:szCs w:val="44"/>
        </w:rPr>
        <w:t>ακατέργαστου</w:t>
      </w:r>
      <w:r w:rsidRPr="00A10871">
        <w:rPr>
          <w:rFonts w:cs="Ubuntu, Arial"/>
          <w:color w:val="000000"/>
          <w:sz w:val="44"/>
          <w:szCs w:val="44"/>
        </w:rPr>
        <w:t xml:space="preserve"> </w:t>
      </w:r>
      <w:r w:rsidRPr="00A10871">
        <w:rPr>
          <w:rFonts w:cs="Calibri"/>
          <w:color w:val="000000"/>
          <w:sz w:val="44"/>
          <w:szCs w:val="44"/>
        </w:rPr>
        <w:t>καπνού</w:t>
      </w:r>
      <w:r w:rsidRPr="00A10871">
        <w:rPr>
          <w:rFonts w:cs="Ubuntu, Arial"/>
          <w:color w:val="000000"/>
          <w:sz w:val="44"/>
          <w:szCs w:val="44"/>
        </w:rPr>
        <w:t xml:space="preserve"> </w:t>
      </w:r>
      <w:r w:rsidRPr="00A10871">
        <w:rPr>
          <w:rFonts w:cs="Calibri"/>
          <w:color w:val="000000"/>
          <w:sz w:val="44"/>
          <w:szCs w:val="44"/>
        </w:rPr>
        <w:t>στο</w:t>
      </w:r>
      <w:r w:rsidRPr="00A10871">
        <w:rPr>
          <w:rFonts w:cs="Ubuntu, Arial"/>
          <w:color w:val="000000"/>
          <w:sz w:val="44"/>
          <w:szCs w:val="44"/>
        </w:rPr>
        <w:t xml:space="preserve"> </w:t>
      </w:r>
      <w:r w:rsidRPr="00A10871">
        <w:rPr>
          <w:rFonts w:cs="Calibri"/>
          <w:color w:val="000000"/>
          <w:sz w:val="44"/>
          <w:szCs w:val="44"/>
        </w:rPr>
        <w:t>τσιγάρο</w:t>
      </w:r>
      <w:r w:rsidRPr="00A10871">
        <w:rPr>
          <w:rFonts w:cs="Ubuntu, Arial"/>
          <w:color w:val="000000"/>
          <w:sz w:val="44"/>
          <w:szCs w:val="44"/>
        </w:rPr>
        <w:t xml:space="preserve"> </w:t>
      </w:r>
      <w:r w:rsidRPr="00A10871">
        <w:rPr>
          <w:rFonts w:cs="Calibri"/>
          <w:color w:val="000000"/>
          <w:sz w:val="44"/>
          <w:szCs w:val="44"/>
        </w:rPr>
        <w:t>έγινε</w:t>
      </w:r>
      <w:r w:rsidRPr="00A10871">
        <w:rPr>
          <w:rFonts w:cs="Ubuntu, Arial"/>
          <w:color w:val="000000"/>
          <w:sz w:val="44"/>
          <w:szCs w:val="44"/>
        </w:rPr>
        <w:t xml:space="preserve"> </w:t>
      </w:r>
      <w:r w:rsidRPr="00A10871">
        <w:rPr>
          <w:rFonts w:cs="Calibri"/>
          <w:color w:val="000000"/>
          <w:sz w:val="44"/>
          <w:szCs w:val="44"/>
        </w:rPr>
        <w:t>μόλις</w:t>
      </w:r>
      <w:r w:rsidRPr="00A10871">
        <w:rPr>
          <w:rFonts w:cs="Ubuntu, Arial"/>
          <w:color w:val="000000"/>
          <w:sz w:val="44"/>
          <w:szCs w:val="44"/>
        </w:rPr>
        <w:t xml:space="preserve"> </w:t>
      </w:r>
      <w:r w:rsidRPr="00A10871">
        <w:rPr>
          <w:rFonts w:cs="Calibri"/>
          <w:color w:val="000000"/>
          <w:sz w:val="44"/>
          <w:szCs w:val="44"/>
        </w:rPr>
        <w:t>τον</w:t>
      </w:r>
      <w:r w:rsidRPr="00A10871">
        <w:rPr>
          <w:rFonts w:cs="Ubuntu, Arial"/>
          <w:color w:val="000000"/>
          <w:sz w:val="44"/>
          <w:szCs w:val="44"/>
        </w:rPr>
        <w:t xml:space="preserve"> 20</w:t>
      </w:r>
      <w:r w:rsidRPr="00A10871">
        <w:rPr>
          <w:rFonts w:cs="Calibri"/>
          <w:color w:val="000000"/>
          <w:sz w:val="44"/>
          <w:szCs w:val="44"/>
        </w:rPr>
        <w:t>ο</w:t>
      </w:r>
      <w:r w:rsidRPr="00A10871">
        <w:rPr>
          <w:rFonts w:cs="Ubuntu, Arial"/>
          <w:color w:val="000000"/>
          <w:sz w:val="44"/>
          <w:szCs w:val="44"/>
        </w:rPr>
        <w:t xml:space="preserve"> </w:t>
      </w:r>
      <w:r w:rsidRPr="00A10871">
        <w:rPr>
          <w:rFonts w:cs="Calibri"/>
          <w:color w:val="000000"/>
          <w:sz w:val="44"/>
          <w:szCs w:val="44"/>
        </w:rPr>
        <w:t>αιώνα</w:t>
      </w:r>
      <w:r w:rsidRPr="00A10871">
        <w:rPr>
          <w:rFonts w:cs="Ubuntu, Arial"/>
          <w:color w:val="000000"/>
          <w:sz w:val="44"/>
          <w:szCs w:val="44"/>
        </w:rPr>
        <w:t xml:space="preserve">, </w:t>
      </w:r>
      <w:r w:rsidRPr="00A10871">
        <w:rPr>
          <w:rFonts w:cs="Calibri"/>
          <w:color w:val="000000"/>
          <w:sz w:val="44"/>
          <w:szCs w:val="44"/>
        </w:rPr>
        <w:t>όταν</w:t>
      </w:r>
      <w:r w:rsidRPr="00A10871">
        <w:rPr>
          <w:rFonts w:cs="Ubuntu, Arial"/>
          <w:color w:val="000000"/>
          <w:sz w:val="44"/>
          <w:szCs w:val="44"/>
        </w:rPr>
        <w:t xml:space="preserve"> </w:t>
      </w:r>
      <w:r w:rsidRPr="00A10871">
        <w:rPr>
          <w:rFonts w:cs="Calibri"/>
          <w:color w:val="000000"/>
          <w:sz w:val="44"/>
          <w:szCs w:val="44"/>
        </w:rPr>
        <w:t>με</w:t>
      </w:r>
      <w:r w:rsidRPr="00A10871">
        <w:rPr>
          <w:rFonts w:cs="Ubuntu, Arial"/>
          <w:color w:val="000000"/>
          <w:sz w:val="44"/>
          <w:szCs w:val="44"/>
        </w:rPr>
        <w:t xml:space="preserve"> </w:t>
      </w:r>
      <w:r w:rsidRPr="00A10871">
        <w:rPr>
          <w:rFonts w:cs="Calibri"/>
          <w:color w:val="000000"/>
          <w:sz w:val="44"/>
          <w:szCs w:val="44"/>
        </w:rPr>
        <w:t>την</w:t>
      </w:r>
      <w:r w:rsidRPr="00A10871">
        <w:rPr>
          <w:rFonts w:cs="Ubuntu, Arial"/>
          <w:color w:val="000000"/>
          <w:sz w:val="44"/>
          <w:szCs w:val="44"/>
        </w:rPr>
        <w:t xml:space="preserve"> </w:t>
      </w:r>
      <w:r w:rsidRPr="00A10871">
        <w:rPr>
          <w:rFonts w:cs="Calibri"/>
          <w:color w:val="000000"/>
          <w:sz w:val="44"/>
          <w:szCs w:val="44"/>
        </w:rPr>
        <w:t>πρόοδο</w:t>
      </w:r>
      <w:r w:rsidRPr="00A10871">
        <w:rPr>
          <w:rFonts w:cs="Ubuntu, Arial"/>
          <w:color w:val="000000"/>
          <w:sz w:val="44"/>
          <w:szCs w:val="44"/>
        </w:rPr>
        <w:t xml:space="preserve"> </w:t>
      </w:r>
      <w:r w:rsidRPr="00A10871">
        <w:rPr>
          <w:rFonts w:cs="Calibri"/>
          <w:color w:val="000000"/>
          <w:sz w:val="44"/>
          <w:szCs w:val="44"/>
        </w:rPr>
        <w:t>της</w:t>
      </w:r>
      <w:r w:rsidRPr="00A10871">
        <w:rPr>
          <w:rFonts w:cs="Ubuntu, Arial"/>
          <w:color w:val="000000"/>
          <w:sz w:val="44"/>
          <w:szCs w:val="44"/>
        </w:rPr>
        <w:t xml:space="preserve"> </w:t>
      </w:r>
      <w:r w:rsidRPr="00A10871">
        <w:rPr>
          <w:rFonts w:cs="Calibri"/>
          <w:color w:val="000000"/>
          <w:sz w:val="44"/>
          <w:szCs w:val="44"/>
        </w:rPr>
        <w:t>μηχανικής</w:t>
      </w:r>
      <w:r w:rsidRPr="00A10871">
        <w:rPr>
          <w:rFonts w:cs="Ubuntu, Arial"/>
          <w:color w:val="000000"/>
          <w:sz w:val="44"/>
          <w:szCs w:val="44"/>
        </w:rPr>
        <w:t xml:space="preserve"> </w:t>
      </w:r>
      <w:r w:rsidRPr="00A10871">
        <w:rPr>
          <w:rFonts w:cs="Calibri"/>
          <w:color w:val="000000"/>
          <w:sz w:val="44"/>
          <w:szCs w:val="44"/>
        </w:rPr>
        <w:t>έγινε</w:t>
      </w:r>
      <w:r w:rsidRPr="00A10871">
        <w:rPr>
          <w:rFonts w:cs="Ubuntu, Arial"/>
          <w:color w:val="000000"/>
          <w:sz w:val="44"/>
          <w:szCs w:val="44"/>
        </w:rPr>
        <w:t xml:space="preserve"> </w:t>
      </w:r>
      <w:r w:rsidRPr="00A10871">
        <w:rPr>
          <w:rFonts w:cs="Calibri"/>
          <w:color w:val="000000"/>
          <w:sz w:val="44"/>
          <w:szCs w:val="44"/>
        </w:rPr>
        <w:t>δυνατό</w:t>
      </w:r>
      <w:r w:rsidRPr="00A10871">
        <w:rPr>
          <w:rFonts w:cs="Ubuntu, Arial"/>
          <w:color w:val="000000"/>
          <w:sz w:val="44"/>
          <w:szCs w:val="44"/>
        </w:rPr>
        <w:t xml:space="preserve"> </w:t>
      </w:r>
      <w:r w:rsidRPr="00A10871">
        <w:rPr>
          <w:rFonts w:cs="Calibri"/>
          <w:color w:val="000000"/>
          <w:sz w:val="44"/>
          <w:szCs w:val="44"/>
        </w:rPr>
        <w:t>να</w:t>
      </w:r>
      <w:r w:rsidRPr="00A10871">
        <w:rPr>
          <w:rFonts w:cs="Ubuntu, Arial"/>
          <w:color w:val="000000"/>
          <w:sz w:val="44"/>
          <w:szCs w:val="44"/>
        </w:rPr>
        <w:t xml:space="preserve"> </w:t>
      </w:r>
      <w:r w:rsidRPr="00A10871">
        <w:rPr>
          <w:rFonts w:cs="Calibri"/>
          <w:color w:val="000000"/>
          <w:sz w:val="44"/>
          <w:szCs w:val="44"/>
        </w:rPr>
        <w:t>παραχθεί</w:t>
      </w:r>
      <w:r w:rsidRPr="00A10871">
        <w:rPr>
          <w:rFonts w:cs="Ubuntu, Arial"/>
          <w:color w:val="000000"/>
          <w:sz w:val="44"/>
          <w:szCs w:val="44"/>
        </w:rPr>
        <w:t xml:space="preserve"> </w:t>
      </w:r>
      <w:r w:rsidRPr="00A10871">
        <w:rPr>
          <w:rFonts w:cs="Calibri"/>
          <w:color w:val="000000"/>
          <w:sz w:val="44"/>
          <w:szCs w:val="44"/>
        </w:rPr>
        <w:t>σε</w:t>
      </w:r>
      <w:r w:rsidRPr="00A10871">
        <w:rPr>
          <w:rFonts w:cs="Ubuntu, Arial"/>
          <w:color w:val="000000"/>
          <w:sz w:val="44"/>
          <w:szCs w:val="44"/>
        </w:rPr>
        <w:t xml:space="preserve"> </w:t>
      </w:r>
      <w:r w:rsidRPr="00A10871">
        <w:rPr>
          <w:rFonts w:cs="Calibri"/>
          <w:color w:val="000000"/>
          <w:sz w:val="44"/>
          <w:szCs w:val="44"/>
        </w:rPr>
        <w:t>μεγάλες</w:t>
      </w:r>
      <w:r w:rsidRPr="00A10871">
        <w:rPr>
          <w:rFonts w:cs="Ubuntu, Arial"/>
          <w:color w:val="000000"/>
          <w:sz w:val="44"/>
          <w:szCs w:val="44"/>
        </w:rPr>
        <w:t xml:space="preserve"> </w:t>
      </w:r>
      <w:r w:rsidRPr="00A10871">
        <w:rPr>
          <w:rFonts w:cs="Calibri"/>
          <w:color w:val="000000"/>
          <w:sz w:val="44"/>
          <w:szCs w:val="44"/>
        </w:rPr>
        <w:t>ποσότητες</w:t>
      </w:r>
      <w:r w:rsidRPr="00A10871">
        <w:rPr>
          <w:rFonts w:cs="Ubuntu, Arial"/>
          <w:color w:val="000000"/>
          <w:sz w:val="44"/>
          <w:szCs w:val="44"/>
        </w:rPr>
        <w:t xml:space="preserve">. </w:t>
      </w:r>
      <w:r w:rsidRPr="00A10871">
        <w:rPr>
          <w:rFonts w:cs="Calibri"/>
          <w:color w:val="000000"/>
          <w:sz w:val="44"/>
          <w:szCs w:val="44"/>
        </w:rPr>
        <w:t>Τότε</w:t>
      </w:r>
      <w:r w:rsidRPr="00A10871">
        <w:rPr>
          <w:rFonts w:cs="Ubuntu, Arial"/>
          <w:color w:val="000000"/>
          <w:sz w:val="44"/>
          <w:szCs w:val="44"/>
        </w:rPr>
        <w:t xml:space="preserve"> </w:t>
      </w:r>
      <w:r w:rsidRPr="00A10871">
        <w:rPr>
          <w:rFonts w:cs="Calibri"/>
          <w:color w:val="000000"/>
          <w:sz w:val="44"/>
          <w:szCs w:val="44"/>
        </w:rPr>
        <w:t>δημιουργήθηκαν</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οι</w:t>
      </w:r>
      <w:r w:rsidRPr="00A10871">
        <w:rPr>
          <w:rFonts w:cs="Ubuntu, Arial"/>
          <w:color w:val="000000"/>
          <w:sz w:val="44"/>
          <w:szCs w:val="44"/>
        </w:rPr>
        <w:t xml:space="preserve"> </w:t>
      </w:r>
      <w:r w:rsidRPr="00A10871">
        <w:rPr>
          <w:rFonts w:cs="Calibri"/>
          <w:color w:val="000000"/>
          <w:sz w:val="44"/>
          <w:szCs w:val="44"/>
        </w:rPr>
        <w:t>πρώτες</w:t>
      </w:r>
      <w:r w:rsidRPr="00A10871">
        <w:rPr>
          <w:rFonts w:cs="Ubuntu, Arial"/>
          <w:color w:val="000000"/>
          <w:sz w:val="44"/>
          <w:szCs w:val="44"/>
        </w:rPr>
        <w:t xml:space="preserve"> </w:t>
      </w:r>
      <w:r w:rsidRPr="00A10871">
        <w:rPr>
          <w:rFonts w:cs="Calibri"/>
          <w:color w:val="000000"/>
          <w:sz w:val="44"/>
          <w:szCs w:val="44"/>
        </w:rPr>
        <w:t>καπνοβιομηχανίες</w:t>
      </w:r>
      <w:r w:rsidRPr="00A10871">
        <w:rPr>
          <w:rFonts w:cs="Ubuntu, Arial"/>
          <w:color w:val="000000"/>
          <w:sz w:val="44"/>
          <w:szCs w:val="44"/>
        </w:rPr>
        <w:t xml:space="preserve">, </w:t>
      </w:r>
      <w:r w:rsidRPr="00A10871">
        <w:rPr>
          <w:rFonts w:cs="Calibri"/>
          <w:color w:val="000000"/>
          <w:sz w:val="44"/>
          <w:szCs w:val="44"/>
        </w:rPr>
        <w:t>που</w:t>
      </w:r>
      <w:r w:rsidRPr="00A10871">
        <w:rPr>
          <w:rFonts w:cs="Ubuntu, Arial"/>
          <w:color w:val="000000"/>
          <w:sz w:val="44"/>
          <w:szCs w:val="44"/>
        </w:rPr>
        <w:t xml:space="preserve"> </w:t>
      </w:r>
      <w:r w:rsidRPr="00A10871">
        <w:rPr>
          <w:rFonts w:cs="Calibri"/>
          <w:color w:val="000000"/>
          <w:sz w:val="44"/>
          <w:szCs w:val="44"/>
        </w:rPr>
        <w:t>σημείωσαν</w:t>
      </w:r>
      <w:r w:rsidRPr="00A10871">
        <w:rPr>
          <w:rFonts w:cs="Ubuntu, Arial"/>
          <w:color w:val="000000"/>
          <w:sz w:val="44"/>
          <w:szCs w:val="44"/>
        </w:rPr>
        <w:t xml:space="preserve"> </w:t>
      </w:r>
      <w:r w:rsidRPr="00A10871">
        <w:rPr>
          <w:rFonts w:cs="Calibri"/>
          <w:color w:val="000000"/>
          <w:sz w:val="44"/>
          <w:szCs w:val="44"/>
        </w:rPr>
        <w:t>μεγάλη</w:t>
      </w:r>
      <w:r w:rsidRPr="00A10871">
        <w:rPr>
          <w:rFonts w:cs="Ubuntu, Arial"/>
          <w:color w:val="000000"/>
          <w:sz w:val="44"/>
          <w:szCs w:val="44"/>
        </w:rPr>
        <w:t xml:space="preserve"> </w:t>
      </w:r>
      <w:r w:rsidRPr="00A10871">
        <w:rPr>
          <w:rFonts w:cs="Calibri"/>
          <w:color w:val="000000"/>
          <w:sz w:val="44"/>
          <w:szCs w:val="44"/>
        </w:rPr>
        <w:t>άνοδο</w:t>
      </w:r>
      <w:r w:rsidRPr="00A10871">
        <w:rPr>
          <w:rFonts w:cs="Ubuntu, Arial"/>
          <w:color w:val="000000"/>
          <w:sz w:val="44"/>
          <w:szCs w:val="44"/>
        </w:rPr>
        <w:t xml:space="preserve"> </w:t>
      </w:r>
      <w:r w:rsidRPr="00A10871">
        <w:rPr>
          <w:rFonts w:cs="Calibri"/>
          <w:color w:val="000000"/>
          <w:sz w:val="44"/>
          <w:szCs w:val="44"/>
        </w:rPr>
        <w:t>στην</w:t>
      </w:r>
      <w:r w:rsidRPr="00A10871">
        <w:rPr>
          <w:rFonts w:cs="Ubuntu, Arial"/>
          <w:color w:val="000000"/>
          <w:sz w:val="44"/>
          <w:szCs w:val="44"/>
        </w:rPr>
        <w:t xml:space="preserve"> </w:t>
      </w:r>
      <w:r w:rsidRPr="00A10871">
        <w:rPr>
          <w:rFonts w:cs="Calibri"/>
          <w:color w:val="000000"/>
          <w:sz w:val="44"/>
          <w:szCs w:val="44"/>
        </w:rPr>
        <w:t>παραγωγή</w:t>
      </w:r>
      <w:r w:rsidRPr="00A10871">
        <w:rPr>
          <w:rFonts w:cs="Ubuntu, Arial"/>
          <w:color w:val="000000"/>
          <w:sz w:val="44"/>
          <w:szCs w:val="44"/>
        </w:rPr>
        <w:t xml:space="preserve"> </w:t>
      </w:r>
      <w:r w:rsidRPr="00A10871">
        <w:rPr>
          <w:rFonts w:cs="Calibri"/>
          <w:color w:val="000000"/>
          <w:sz w:val="44"/>
          <w:szCs w:val="44"/>
        </w:rPr>
        <w:t>τους</w:t>
      </w:r>
      <w:r w:rsidRPr="00A10871">
        <w:rPr>
          <w:rFonts w:cs="Ubuntu, Arial"/>
          <w:color w:val="000000"/>
          <w:sz w:val="44"/>
          <w:szCs w:val="44"/>
        </w:rPr>
        <w:t xml:space="preserve"> </w:t>
      </w:r>
      <w:r w:rsidRPr="00A10871">
        <w:rPr>
          <w:rFonts w:cs="Calibri"/>
          <w:color w:val="000000"/>
          <w:sz w:val="44"/>
          <w:szCs w:val="44"/>
        </w:rPr>
        <w:t>κατά</w:t>
      </w:r>
      <w:r w:rsidRPr="00A10871">
        <w:rPr>
          <w:rFonts w:cs="Ubuntu, Arial"/>
          <w:color w:val="000000"/>
          <w:sz w:val="44"/>
          <w:szCs w:val="44"/>
        </w:rPr>
        <w:t xml:space="preserve"> </w:t>
      </w:r>
      <w:r w:rsidRPr="00A10871">
        <w:rPr>
          <w:rFonts w:cs="Calibri"/>
          <w:color w:val="000000"/>
          <w:sz w:val="44"/>
          <w:szCs w:val="44"/>
        </w:rPr>
        <w:t>τη</w:t>
      </w:r>
      <w:r w:rsidRPr="00A10871">
        <w:rPr>
          <w:rFonts w:cs="Ubuntu, Arial"/>
          <w:color w:val="000000"/>
          <w:sz w:val="44"/>
          <w:szCs w:val="44"/>
        </w:rPr>
        <w:t xml:space="preserve"> </w:t>
      </w:r>
      <w:r w:rsidRPr="00A10871">
        <w:rPr>
          <w:rFonts w:cs="Calibri"/>
          <w:color w:val="000000"/>
          <w:sz w:val="44"/>
          <w:szCs w:val="44"/>
        </w:rPr>
        <w:t>διάρκεια</w:t>
      </w:r>
      <w:r w:rsidRPr="00A10871">
        <w:rPr>
          <w:rFonts w:cs="Ubuntu, Arial"/>
          <w:color w:val="000000"/>
          <w:sz w:val="44"/>
          <w:szCs w:val="44"/>
        </w:rPr>
        <w:t xml:space="preserve"> </w:t>
      </w:r>
      <w:r w:rsidRPr="00A10871">
        <w:rPr>
          <w:rFonts w:cs="Calibri"/>
          <w:color w:val="000000"/>
          <w:sz w:val="44"/>
          <w:szCs w:val="44"/>
        </w:rPr>
        <w:t>του</w:t>
      </w:r>
      <w:r w:rsidRPr="00A10871">
        <w:rPr>
          <w:rFonts w:cs="Ubuntu, Arial"/>
          <w:color w:val="000000"/>
          <w:sz w:val="44"/>
          <w:szCs w:val="44"/>
        </w:rPr>
        <w:t xml:space="preserve"> </w:t>
      </w:r>
      <w:proofErr w:type="spellStart"/>
      <w:r w:rsidRPr="00A10871">
        <w:rPr>
          <w:rFonts w:cs="Calibri"/>
          <w:color w:val="000000"/>
          <w:sz w:val="44"/>
          <w:szCs w:val="44"/>
        </w:rPr>
        <w:t>Α</w:t>
      </w:r>
      <w:r w:rsidRPr="00A10871">
        <w:rPr>
          <w:rFonts w:cs="Ubuntu, Arial"/>
          <w:color w:val="000000"/>
          <w:sz w:val="44"/>
          <w:szCs w:val="44"/>
        </w:rPr>
        <w:t>'</w:t>
      </w:r>
      <w:r w:rsidRPr="00A10871">
        <w:rPr>
          <w:rFonts w:cs="Calibri"/>
          <w:color w:val="000000"/>
          <w:sz w:val="44"/>
          <w:szCs w:val="44"/>
        </w:rPr>
        <w:t>παγκοσμιίου</w:t>
      </w:r>
      <w:proofErr w:type="spellEnd"/>
      <w:r w:rsidRPr="00A10871">
        <w:rPr>
          <w:rFonts w:cs="Ubuntu, Arial"/>
          <w:color w:val="000000"/>
          <w:sz w:val="44"/>
          <w:szCs w:val="44"/>
        </w:rPr>
        <w:t xml:space="preserve"> </w:t>
      </w:r>
      <w:r w:rsidRPr="00A10871">
        <w:rPr>
          <w:rFonts w:cs="Calibri"/>
          <w:color w:val="000000"/>
          <w:sz w:val="44"/>
          <w:szCs w:val="44"/>
        </w:rPr>
        <w:t>πολέμου</w:t>
      </w:r>
      <w:r w:rsidRPr="00A10871">
        <w:rPr>
          <w:rFonts w:cs="Ubuntu, Arial"/>
          <w:color w:val="000000"/>
          <w:sz w:val="44"/>
          <w:szCs w:val="44"/>
        </w:rPr>
        <w:t xml:space="preserve"> </w:t>
      </w:r>
      <w:r w:rsidRPr="00A10871">
        <w:rPr>
          <w:rFonts w:cs="Calibri"/>
          <w:color w:val="000000"/>
          <w:sz w:val="44"/>
          <w:szCs w:val="44"/>
        </w:rPr>
        <w:t>όταν</w:t>
      </w:r>
      <w:r w:rsidRPr="00A10871">
        <w:rPr>
          <w:rFonts w:cs="Ubuntu, Arial"/>
          <w:color w:val="000000"/>
          <w:sz w:val="44"/>
          <w:szCs w:val="44"/>
        </w:rPr>
        <w:t xml:space="preserve"> </w:t>
      </w:r>
      <w:r w:rsidRPr="00A10871">
        <w:rPr>
          <w:rFonts w:cs="Calibri"/>
          <w:color w:val="000000"/>
          <w:sz w:val="44"/>
          <w:szCs w:val="44"/>
        </w:rPr>
        <w:t>κάτω</w:t>
      </w:r>
      <w:r w:rsidRPr="00A10871">
        <w:rPr>
          <w:rFonts w:cs="Ubuntu, Arial"/>
          <w:color w:val="000000"/>
          <w:sz w:val="44"/>
          <w:szCs w:val="44"/>
        </w:rPr>
        <w:t xml:space="preserve"> </w:t>
      </w:r>
      <w:r w:rsidRPr="00A10871">
        <w:rPr>
          <w:rFonts w:cs="Calibri"/>
          <w:color w:val="000000"/>
          <w:sz w:val="44"/>
          <w:szCs w:val="44"/>
        </w:rPr>
        <w:t>από</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στρες</w:t>
      </w:r>
      <w:r w:rsidRPr="00A10871">
        <w:rPr>
          <w:rFonts w:cs="Ubuntu, Arial"/>
          <w:color w:val="000000"/>
          <w:sz w:val="44"/>
          <w:szCs w:val="44"/>
        </w:rPr>
        <w:t xml:space="preserve"> </w:t>
      </w:r>
      <w:r w:rsidRPr="00A10871">
        <w:rPr>
          <w:rFonts w:cs="Calibri"/>
          <w:color w:val="000000"/>
          <w:sz w:val="44"/>
          <w:szCs w:val="44"/>
        </w:rPr>
        <w:t>της</w:t>
      </w:r>
      <w:r w:rsidRPr="00A10871">
        <w:rPr>
          <w:rFonts w:cs="Ubuntu, Arial"/>
          <w:color w:val="000000"/>
          <w:sz w:val="44"/>
          <w:szCs w:val="44"/>
        </w:rPr>
        <w:t xml:space="preserve"> </w:t>
      </w:r>
      <w:r w:rsidRPr="00A10871">
        <w:rPr>
          <w:rFonts w:cs="Calibri"/>
          <w:color w:val="000000"/>
          <w:sz w:val="44"/>
          <w:szCs w:val="44"/>
        </w:rPr>
        <w:t>μάχης</w:t>
      </w:r>
      <w:r w:rsidRPr="00A10871">
        <w:rPr>
          <w:rFonts w:cs="Ubuntu, Arial"/>
          <w:color w:val="000000"/>
          <w:sz w:val="44"/>
          <w:szCs w:val="44"/>
        </w:rPr>
        <w:t xml:space="preserve">, </w:t>
      </w:r>
      <w:r w:rsidRPr="00A10871">
        <w:rPr>
          <w:rFonts w:cs="Calibri"/>
          <w:color w:val="000000"/>
          <w:sz w:val="44"/>
          <w:szCs w:val="44"/>
        </w:rPr>
        <w:t>οι</w:t>
      </w:r>
      <w:r w:rsidRPr="00A10871">
        <w:rPr>
          <w:rFonts w:cs="Ubuntu, Arial"/>
          <w:color w:val="000000"/>
          <w:sz w:val="44"/>
          <w:szCs w:val="44"/>
        </w:rPr>
        <w:t xml:space="preserve"> </w:t>
      </w:r>
      <w:r w:rsidRPr="00A10871">
        <w:rPr>
          <w:rFonts w:cs="Calibri"/>
          <w:color w:val="000000"/>
          <w:sz w:val="44"/>
          <w:szCs w:val="44"/>
        </w:rPr>
        <w:t>στρατιώτες</w:t>
      </w:r>
      <w:r w:rsidRPr="00A10871">
        <w:rPr>
          <w:rFonts w:cs="Ubuntu, Arial"/>
          <w:color w:val="000000"/>
          <w:sz w:val="44"/>
          <w:szCs w:val="44"/>
        </w:rPr>
        <w:t xml:space="preserve"> </w:t>
      </w:r>
      <w:r w:rsidRPr="00A10871">
        <w:rPr>
          <w:rFonts w:cs="Calibri"/>
          <w:color w:val="000000"/>
          <w:sz w:val="44"/>
          <w:szCs w:val="44"/>
        </w:rPr>
        <w:t>κάπνιζαν</w:t>
      </w:r>
      <w:r w:rsidRPr="00A10871">
        <w:rPr>
          <w:rFonts w:cs="Ubuntu, Arial"/>
          <w:color w:val="000000"/>
          <w:sz w:val="44"/>
          <w:szCs w:val="44"/>
        </w:rPr>
        <w:t xml:space="preserve"> </w:t>
      </w:r>
      <w:r w:rsidRPr="00A10871">
        <w:rPr>
          <w:rFonts w:cs="Calibri"/>
          <w:color w:val="000000"/>
          <w:sz w:val="44"/>
          <w:szCs w:val="44"/>
        </w:rPr>
        <w:t>όλο</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πιο</w:t>
      </w:r>
      <w:r w:rsidRPr="00A10871">
        <w:rPr>
          <w:rFonts w:cs="Ubuntu, Arial"/>
          <w:color w:val="000000"/>
          <w:sz w:val="44"/>
          <w:szCs w:val="44"/>
        </w:rPr>
        <w:t xml:space="preserve"> </w:t>
      </w:r>
      <w:r w:rsidRPr="00A10871">
        <w:rPr>
          <w:rFonts w:cs="Calibri"/>
          <w:color w:val="000000"/>
          <w:sz w:val="44"/>
          <w:szCs w:val="44"/>
        </w:rPr>
        <w:t>πολύ</w:t>
      </w:r>
      <w:r w:rsidRPr="00A10871">
        <w:rPr>
          <w:rFonts w:cs="Ubuntu, Arial"/>
          <w:color w:val="000000"/>
          <w:sz w:val="44"/>
          <w:szCs w:val="44"/>
        </w:rPr>
        <w:t xml:space="preserve">, </w:t>
      </w:r>
      <w:r w:rsidRPr="00A10871">
        <w:rPr>
          <w:rFonts w:cs="Calibri"/>
          <w:color w:val="000000"/>
          <w:sz w:val="44"/>
          <w:szCs w:val="44"/>
        </w:rPr>
        <w:t>με</w:t>
      </w:r>
      <w:r w:rsidRPr="00A10871">
        <w:rPr>
          <w:rFonts w:cs="Ubuntu, Arial"/>
          <w:color w:val="000000"/>
          <w:sz w:val="44"/>
          <w:szCs w:val="44"/>
        </w:rPr>
        <w:t xml:space="preserve"> </w:t>
      </w:r>
      <w:r w:rsidRPr="00A10871">
        <w:rPr>
          <w:rFonts w:cs="Calibri"/>
          <w:color w:val="000000"/>
          <w:sz w:val="44"/>
          <w:szCs w:val="44"/>
        </w:rPr>
        <w:t>συνέπεια</w:t>
      </w:r>
      <w:r w:rsidRPr="00A10871">
        <w:rPr>
          <w:rFonts w:cs="Ubuntu, Arial"/>
          <w:color w:val="000000"/>
          <w:sz w:val="44"/>
          <w:szCs w:val="44"/>
        </w:rPr>
        <w:t xml:space="preserve"> </w:t>
      </w:r>
      <w:r w:rsidRPr="00A10871">
        <w:rPr>
          <w:rFonts w:cs="Calibri"/>
          <w:color w:val="000000"/>
          <w:sz w:val="44"/>
          <w:szCs w:val="44"/>
        </w:rPr>
        <w:t>να</w:t>
      </w:r>
      <w:r w:rsidRPr="00A10871">
        <w:rPr>
          <w:rFonts w:cs="Ubuntu, Arial"/>
          <w:color w:val="000000"/>
          <w:sz w:val="44"/>
          <w:szCs w:val="44"/>
        </w:rPr>
        <w:t xml:space="preserve"> </w:t>
      </w:r>
      <w:r w:rsidRPr="00A10871">
        <w:rPr>
          <w:rFonts w:cs="Calibri"/>
          <w:color w:val="000000"/>
          <w:sz w:val="44"/>
          <w:szCs w:val="44"/>
        </w:rPr>
        <w:t>εθιστούν</w:t>
      </w:r>
      <w:r w:rsidRPr="00A10871">
        <w:rPr>
          <w:rFonts w:cs="Ubuntu, Arial"/>
          <w:color w:val="000000"/>
          <w:sz w:val="44"/>
          <w:szCs w:val="44"/>
        </w:rPr>
        <w:t xml:space="preserve"> </w:t>
      </w:r>
      <w:r w:rsidRPr="00A10871">
        <w:rPr>
          <w:rFonts w:cs="Calibri"/>
          <w:color w:val="000000"/>
          <w:sz w:val="44"/>
          <w:szCs w:val="44"/>
        </w:rPr>
        <w:t>στη</w:t>
      </w:r>
      <w:r w:rsidRPr="00A10871">
        <w:rPr>
          <w:rFonts w:cs="Ubuntu, Arial"/>
          <w:color w:val="000000"/>
          <w:sz w:val="44"/>
          <w:szCs w:val="44"/>
        </w:rPr>
        <w:t xml:space="preserve"> </w:t>
      </w:r>
      <w:r w:rsidRPr="00A10871">
        <w:rPr>
          <w:rFonts w:cs="Calibri"/>
          <w:color w:val="000000"/>
          <w:sz w:val="44"/>
          <w:szCs w:val="44"/>
        </w:rPr>
        <w:t>νικοτίνη</w:t>
      </w:r>
      <w:r w:rsidRPr="00A10871">
        <w:rPr>
          <w:rFonts w:cs="Ubuntu, Arial"/>
          <w:color w:val="000000"/>
          <w:sz w:val="44"/>
          <w:szCs w:val="44"/>
        </w:rPr>
        <w:t>.</w:t>
      </w:r>
    </w:p>
    <w:p w:rsidR="00A10871" w:rsidRPr="00A10871" w:rsidRDefault="00A10871" w:rsidP="00A10871">
      <w:pPr>
        <w:autoSpaceDE w:val="0"/>
        <w:autoSpaceDN w:val="0"/>
        <w:adjustRightInd w:val="0"/>
        <w:spacing w:after="150" w:line="240" w:lineRule="auto"/>
        <w:rPr>
          <w:rFonts w:cs="Ubuntu, Arial"/>
          <w:color w:val="000000"/>
          <w:sz w:val="44"/>
          <w:szCs w:val="44"/>
        </w:rPr>
      </w:pPr>
      <w:r w:rsidRPr="00A10871">
        <w:rPr>
          <w:rFonts w:cs="Calibri"/>
          <w:color w:val="000000"/>
          <w:sz w:val="44"/>
          <w:szCs w:val="44"/>
        </w:rPr>
        <w:t>Μετά</w:t>
      </w:r>
      <w:r w:rsidRPr="00A10871">
        <w:rPr>
          <w:rFonts w:cs="Ubuntu, Arial"/>
          <w:color w:val="000000"/>
          <w:sz w:val="44"/>
          <w:szCs w:val="44"/>
        </w:rPr>
        <w:t xml:space="preserve"> </w:t>
      </w:r>
      <w:r w:rsidRPr="00A10871">
        <w:rPr>
          <w:rFonts w:cs="Calibri"/>
          <w:color w:val="000000"/>
          <w:sz w:val="44"/>
          <w:szCs w:val="44"/>
        </w:rPr>
        <w:t>τον</w:t>
      </w:r>
      <w:r w:rsidRPr="00A10871">
        <w:rPr>
          <w:rFonts w:cs="Ubuntu, Arial"/>
          <w:color w:val="000000"/>
          <w:sz w:val="44"/>
          <w:szCs w:val="44"/>
        </w:rPr>
        <w:t xml:space="preserve"> </w:t>
      </w:r>
      <w:r w:rsidRPr="00A10871">
        <w:rPr>
          <w:rFonts w:cs="Calibri"/>
          <w:color w:val="000000"/>
          <w:sz w:val="44"/>
          <w:szCs w:val="44"/>
        </w:rPr>
        <w:t>πόλεμο</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κατά</w:t>
      </w:r>
      <w:r w:rsidRPr="00A10871">
        <w:rPr>
          <w:rFonts w:cs="Ubuntu, Arial"/>
          <w:color w:val="000000"/>
          <w:sz w:val="44"/>
          <w:szCs w:val="44"/>
        </w:rPr>
        <w:t xml:space="preserve"> </w:t>
      </w:r>
      <w:r w:rsidRPr="00A10871">
        <w:rPr>
          <w:rFonts w:cs="Calibri"/>
          <w:color w:val="000000"/>
          <w:sz w:val="44"/>
          <w:szCs w:val="44"/>
        </w:rPr>
        <w:t>τη</w:t>
      </w:r>
      <w:r w:rsidRPr="00A10871">
        <w:rPr>
          <w:rFonts w:cs="Ubuntu, Arial"/>
          <w:color w:val="000000"/>
          <w:sz w:val="44"/>
          <w:szCs w:val="44"/>
        </w:rPr>
        <w:t xml:space="preserve"> </w:t>
      </w:r>
      <w:r w:rsidRPr="00A10871">
        <w:rPr>
          <w:rFonts w:cs="Calibri"/>
          <w:color w:val="000000"/>
          <w:sz w:val="44"/>
          <w:szCs w:val="44"/>
        </w:rPr>
        <w:t>διάρκεια</w:t>
      </w:r>
      <w:r w:rsidRPr="00A10871">
        <w:rPr>
          <w:rFonts w:cs="Ubuntu, Arial"/>
          <w:color w:val="000000"/>
          <w:sz w:val="44"/>
          <w:szCs w:val="44"/>
        </w:rPr>
        <w:t xml:space="preserve"> </w:t>
      </w:r>
      <w:r w:rsidRPr="00A10871">
        <w:rPr>
          <w:rFonts w:cs="Calibri"/>
          <w:color w:val="000000"/>
          <w:sz w:val="44"/>
          <w:szCs w:val="44"/>
        </w:rPr>
        <w:t>της</w:t>
      </w:r>
      <w:r w:rsidRPr="00A10871">
        <w:rPr>
          <w:rFonts w:cs="Ubuntu, Arial"/>
          <w:color w:val="000000"/>
          <w:sz w:val="44"/>
          <w:szCs w:val="44"/>
        </w:rPr>
        <w:t xml:space="preserve"> </w:t>
      </w:r>
      <w:r w:rsidRPr="00A10871">
        <w:rPr>
          <w:rFonts w:cs="Calibri"/>
          <w:color w:val="000000"/>
          <w:sz w:val="44"/>
          <w:szCs w:val="44"/>
        </w:rPr>
        <w:t>δεκαετίας</w:t>
      </w:r>
      <w:r w:rsidRPr="00A10871">
        <w:rPr>
          <w:rFonts w:cs="Ubuntu, Arial"/>
          <w:color w:val="000000"/>
          <w:sz w:val="44"/>
          <w:szCs w:val="44"/>
        </w:rPr>
        <w:t xml:space="preserve"> </w:t>
      </w:r>
      <w:r w:rsidRPr="00A10871">
        <w:rPr>
          <w:rFonts w:cs="Calibri"/>
          <w:color w:val="000000"/>
          <w:sz w:val="44"/>
          <w:szCs w:val="44"/>
        </w:rPr>
        <w:t>του</w:t>
      </w:r>
      <w:r w:rsidRPr="00A10871">
        <w:rPr>
          <w:rFonts w:cs="Ubuntu, Arial"/>
          <w:color w:val="000000"/>
          <w:sz w:val="44"/>
          <w:szCs w:val="44"/>
        </w:rPr>
        <w:t xml:space="preserve"> '20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τσιγάρο</w:t>
      </w:r>
      <w:r w:rsidRPr="00A10871">
        <w:rPr>
          <w:rFonts w:cs="Ubuntu, Arial"/>
          <w:color w:val="000000"/>
          <w:sz w:val="44"/>
          <w:szCs w:val="44"/>
        </w:rPr>
        <w:t xml:space="preserve"> </w:t>
      </w:r>
      <w:r w:rsidRPr="00A10871">
        <w:rPr>
          <w:rFonts w:cs="Calibri"/>
          <w:color w:val="000000"/>
          <w:sz w:val="44"/>
          <w:szCs w:val="44"/>
        </w:rPr>
        <w:t>πέρασε</w:t>
      </w:r>
      <w:r w:rsidRPr="00A10871">
        <w:rPr>
          <w:rFonts w:cs="Ubuntu, Arial"/>
          <w:color w:val="000000"/>
          <w:sz w:val="44"/>
          <w:szCs w:val="44"/>
        </w:rPr>
        <w:t xml:space="preserve"> </w:t>
      </w:r>
      <w:r w:rsidRPr="00A10871">
        <w:rPr>
          <w:rFonts w:cs="Calibri"/>
          <w:color w:val="000000"/>
          <w:sz w:val="44"/>
          <w:szCs w:val="44"/>
        </w:rPr>
        <w:t>στο</w:t>
      </w:r>
      <w:r w:rsidRPr="00A10871">
        <w:rPr>
          <w:rFonts w:cs="Ubuntu, Arial"/>
          <w:color w:val="000000"/>
          <w:sz w:val="44"/>
          <w:szCs w:val="44"/>
        </w:rPr>
        <w:t xml:space="preserve"> </w:t>
      </w:r>
      <w:r w:rsidRPr="00A10871">
        <w:rPr>
          <w:rFonts w:cs="Calibri"/>
          <w:color w:val="000000"/>
          <w:sz w:val="44"/>
          <w:szCs w:val="44"/>
        </w:rPr>
        <w:t>χώρο</w:t>
      </w:r>
      <w:r w:rsidRPr="00A10871">
        <w:rPr>
          <w:rFonts w:cs="Ubuntu, Arial"/>
          <w:color w:val="000000"/>
          <w:sz w:val="44"/>
          <w:szCs w:val="44"/>
        </w:rPr>
        <w:t xml:space="preserve"> </w:t>
      </w:r>
      <w:r w:rsidRPr="00A10871">
        <w:rPr>
          <w:rFonts w:cs="Calibri"/>
          <w:color w:val="000000"/>
          <w:sz w:val="44"/>
          <w:szCs w:val="44"/>
        </w:rPr>
        <w:t>της</w:t>
      </w:r>
      <w:r w:rsidRPr="00A10871">
        <w:rPr>
          <w:rFonts w:cs="Ubuntu, Arial"/>
          <w:color w:val="000000"/>
          <w:sz w:val="44"/>
          <w:szCs w:val="44"/>
        </w:rPr>
        <w:t xml:space="preserve"> </w:t>
      </w:r>
      <w:r w:rsidRPr="00A10871">
        <w:rPr>
          <w:rFonts w:cs="Calibri"/>
          <w:color w:val="000000"/>
          <w:sz w:val="44"/>
          <w:szCs w:val="44"/>
        </w:rPr>
        <w:t>διαφήμισης</w:t>
      </w:r>
      <w:r w:rsidRPr="00A10871">
        <w:rPr>
          <w:rFonts w:cs="Ubuntu, Arial"/>
          <w:color w:val="000000"/>
          <w:sz w:val="44"/>
          <w:szCs w:val="44"/>
        </w:rPr>
        <w:t xml:space="preserve"> </w:t>
      </w:r>
      <w:r w:rsidRPr="00A10871">
        <w:rPr>
          <w:rFonts w:cs="Calibri"/>
          <w:color w:val="000000"/>
          <w:sz w:val="44"/>
          <w:szCs w:val="44"/>
        </w:rPr>
        <w:t>κι</w:t>
      </w:r>
      <w:r w:rsidRPr="00A10871">
        <w:rPr>
          <w:rFonts w:cs="Ubuntu, Arial"/>
          <w:color w:val="000000"/>
          <w:sz w:val="44"/>
          <w:szCs w:val="44"/>
        </w:rPr>
        <w:t xml:space="preserve"> </w:t>
      </w:r>
      <w:r w:rsidRPr="00A10871">
        <w:rPr>
          <w:rFonts w:cs="Calibri"/>
          <w:color w:val="000000"/>
          <w:sz w:val="44"/>
          <w:szCs w:val="44"/>
        </w:rPr>
        <w:t>έγινε</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σύμβολο</w:t>
      </w:r>
      <w:r w:rsidRPr="00A10871">
        <w:rPr>
          <w:rFonts w:cs="Ubuntu, Arial"/>
          <w:color w:val="000000"/>
          <w:sz w:val="44"/>
          <w:szCs w:val="44"/>
        </w:rPr>
        <w:t xml:space="preserve"> </w:t>
      </w:r>
      <w:r w:rsidRPr="00A10871">
        <w:rPr>
          <w:rFonts w:cs="Calibri"/>
          <w:color w:val="000000"/>
          <w:sz w:val="44"/>
          <w:szCs w:val="44"/>
        </w:rPr>
        <w:t>μιας</w:t>
      </w:r>
      <w:r w:rsidRPr="00A10871">
        <w:rPr>
          <w:rFonts w:cs="Ubuntu, Arial"/>
          <w:color w:val="000000"/>
          <w:sz w:val="44"/>
          <w:szCs w:val="44"/>
        </w:rPr>
        <w:t xml:space="preserve"> </w:t>
      </w:r>
      <w:r w:rsidRPr="00A10871">
        <w:rPr>
          <w:rFonts w:cs="Calibri"/>
          <w:color w:val="000000"/>
          <w:sz w:val="44"/>
          <w:szCs w:val="44"/>
        </w:rPr>
        <w:t>λαμπρής</w:t>
      </w:r>
      <w:r w:rsidRPr="00A10871">
        <w:rPr>
          <w:rFonts w:cs="Ubuntu, Arial"/>
          <w:color w:val="000000"/>
          <w:sz w:val="44"/>
          <w:szCs w:val="44"/>
        </w:rPr>
        <w:t xml:space="preserve"> </w:t>
      </w:r>
      <w:r w:rsidRPr="00A10871">
        <w:rPr>
          <w:rFonts w:cs="Calibri"/>
          <w:color w:val="000000"/>
          <w:sz w:val="44"/>
          <w:szCs w:val="44"/>
        </w:rPr>
        <w:t>ανέμελης</w:t>
      </w:r>
      <w:r w:rsidRPr="00A10871">
        <w:rPr>
          <w:rFonts w:cs="Ubuntu, Arial"/>
          <w:color w:val="000000"/>
          <w:sz w:val="44"/>
          <w:szCs w:val="44"/>
        </w:rPr>
        <w:t xml:space="preserve"> </w:t>
      </w:r>
      <w:r w:rsidRPr="00A10871">
        <w:rPr>
          <w:rFonts w:cs="Calibri"/>
          <w:color w:val="000000"/>
          <w:sz w:val="44"/>
          <w:szCs w:val="44"/>
        </w:rPr>
        <w:t>ζωής</w:t>
      </w:r>
      <w:r w:rsidRPr="00A10871">
        <w:rPr>
          <w:rFonts w:cs="Ubuntu, Arial"/>
          <w:color w:val="000000"/>
          <w:sz w:val="44"/>
          <w:szCs w:val="44"/>
        </w:rPr>
        <w:t xml:space="preserve">. </w:t>
      </w:r>
      <w:r w:rsidRPr="00A10871">
        <w:rPr>
          <w:rFonts w:cs="Calibri"/>
          <w:color w:val="000000"/>
          <w:sz w:val="44"/>
          <w:szCs w:val="44"/>
        </w:rPr>
        <w:t>Αυτή</w:t>
      </w:r>
      <w:r w:rsidRPr="00A10871">
        <w:rPr>
          <w:rFonts w:cs="Ubuntu, Arial"/>
          <w:color w:val="000000"/>
          <w:sz w:val="44"/>
          <w:szCs w:val="44"/>
        </w:rPr>
        <w:t xml:space="preserve"> </w:t>
      </w:r>
      <w:r w:rsidRPr="00A10871">
        <w:rPr>
          <w:rFonts w:cs="Calibri"/>
          <w:color w:val="000000"/>
          <w:sz w:val="44"/>
          <w:szCs w:val="44"/>
        </w:rPr>
        <w:t>η</w:t>
      </w:r>
      <w:r w:rsidRPr="00A10871">
        <w:rPr>
          <w:rFonts w:cs="Ubuntu, Arial"/>
          <w:color w:val="000000"/>
          <w:sz w:val="44"/>
          <w:szCs w:val="44"/>
        </w:rPr>
        <w:t xml:space="preserve"> </w:t>
      </w:r>
      <w:r w:rsidRPr="00A10871">
        <w:rPr>
          <w:rFonts w:cs="Calibri"/>
          <w:color w:val="000000"/>
          <w:sz w:val="44"/>
          <w:szCs w:val="44"/>
        </w:rPr>
        <w:t>εικόνα</w:t>
      </w:r>
      <w:r w:rsidRPr="00A10871">
        <w:rPr>
          <w:rFonts w:cs="Ubuntu, Arial"/>
          <w:color w:val="000000"/>
          <w:sz w:val="44"/>
          <w:szCs w:val="44"/>
        </w:rPr>
        <w:t xml:space="preserve"> </w:t>
      </w:r>
      <w:r w:rsidRPr="00A10871">
        <w:rPr>
          <w:rFonts w:cs="Calibri"/>
          <w:color w:val="000000"/>
          <w:sz w:val="44"/>
          <w:szCs w:val="44"/>
        </w:rPr>
        <w:t>συνεχίστηκε</w:t>
      </w:r>
      <w:r w:rsidRPr="00A10871">
        <w:rPr>
          <w:rFonts w:cs="Ubuntu, Arial"/>
          <w:color w:val="000000"/>
          <w:sz w:val="44"/>
          <w:szCs w:val="44"/>
        </w:rPr>
        <w:t xml:space="preserve"> </w:t>
      </w:r>
      <w:r w:rsidRPr="00A10871">
        <w:rPr>
          <w:rFonts w:cs="Calibri"/>
          <w:color w:val="000000"/>
          <w:sz w:val="44"/>
          <w:szCs w:val="44"/>
        </w:rPr>
        <w:t>ως</w:t>
      </w:r>
      <w:r w:rsidRPr="00A10871">
        <w:rPr>
          <w:rFonts w:cs="Ubuntu, Arial"/>
          <w:color w:val="000000"/>
          <w:sz w:val="44"/>
          <w:szCs w:val="44"/>
        </w:rPr>
        <w:t xml:space="preserve"> </w:t>
      </w:r>
      <w:r w:rsidRPr="00A10871">
        <w:rPr>
          <w:rFonts w:cs="Calibri"/>
          <w:color w:val="000000"/>
          <w:sz w:val="44"/>
          <w:szCs w:val="44"/>
        </w:rPr>
        <w:t>τη</w:t>
      </w:r>
      <w:r w:rsidRPr="00A10871">
        <w:rPr>
          <w:rFonts w:cs="Ubuntu, Arial"/>
          <w:color w:val="000000"/>
          <w:sz w:val="44"/>
          <w:szCs w:val="44"/>
        </w:rPr>
        <w:t xml:space="preserve"> </w:t>
      </w:r>
      <w:r w:rsidRPr="00A10871">
        <w:rPr>
          <w:rFonts w:cs="Calibri"/>
          <w:color w:val="000000"/>
          <w:sz w:val="44"/>
          <w:szCs w:val="44"/>
        </w:rPr>
        <w:t>δεκαετία</w:t>
      </w:r>
      <w:r w:rsidRPr="00A10871">
        <w:rPr>
          <w:rFonts w:cs="Ubuntu, Arial"/>
          <w:color w:val="000000"/>
          <w:sz w:val="44"/>
          <w:szCs w:val="44"/>
        </w:rPr>
        <w:t xml:space="preserve"> </w:t>
      </w:r>
      <w:r w:rsidRPr="00A10871">
        <w:rPr>
          <w:rFonts w:cs="Calibri"/>
          <w:color w:val="000000"/>
          <w:sz w:val="44"/>
          <w:szCs w:val="44"/>
        </w:rPr>
        <w:t>του</w:t>
      </w:r>
      <w:r w:rsidRPr="00A10871">
        <w:rPr>
          <w:rFonts w:cs="Ubuntu, Arial"/>
          <w:color w:val="000000"/>
          <w:sz w:val="44"/>
          <w:szCs w:val="44"/>
        </w:rPr>
        <w:t xml:space="preserve"> '60, </w:t>
      </w:r>
      <w:r w:rsidRPr="00A10871">
        <w:rPr>
          <w:rFonts w:cs="Calibri"/>
          <w:color w:val="000000"/>
          <w:sz w:val="44"/>
          <w:szCs w:val="44"/>
        </w:rPr>
        <w:t>όταν</w:t>
      </w:r>
      <w:r w:rsidRPr="00A10871">
        <w:rPr>
          <w:rFonts w:cs="Ubuntu, Arial"/>
          <w:color w:val="000000"/>
          <w:sz w:val="44"/>
          <w:szCs w:val="44"/>
        </w:rPr>
        <w:t xml:space="preserve"> </w:t>
      </w:r>
      <w:r w:rsidRPr="00A10871">
        <w:rPr>
          <w:rFonts w:cs="Calibri"/>
          <w:color w:val="000000"/>
          <w:sz w:val="44"/>
          <w:szCs w:val="44"/>
        </w:rPr>
        <w:t>η</w:t>
      </w:r>
      <w:r w:rsidRPr="00A10871">
        <w:rPr>
          <w:rFonts w:cs="Ubuntu, Arial"/>
          <w:color w:val="000000"/>
          <w:sz w:val="44"/>
          <w:szCs w:val="44"/>
        </w:rPr>
        <w:t xml:space="preserve"> </w:t>
      </w:r>
      <w:r w:rsidRPr="00A10871">
        <w:rPr>
          <w:rFonts w:cs="Calibri"/>
          <w:color w:val="000000"/>
          <w:sz w:val="44"/>
          <w:szCs w:val="44"/>
        </w:rPr>
        <w:t>ιατρική</w:t>
      </w:r>
      <w:r w:rsidRPr="00A10871">
        <w:rPr>
          <w:rFonts w:cs="Ubuntu, Arial"/>
          <w:color w:val="000000"/>
          <w:sz w:val="44"/>
          <w:szCs w:val="44"/>
        </w:rPr>
        <w:t xml:space="preserve"> </w:t>
      </w:r>
      <w:r w:rsidRPr="00A10871">
        <w:rPr>
          <w:rFonts w:cs="Calibri"/>
          <w:color w:val="000000"/>
          <w:sz w:val="44"/>
          <w:szCs w:val="44"/>
        </w:rPr>
        <w:t>κοινότητα</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οι</w:t>
      </w:r>
      <w:r w:rsidRPr="00A10871">
        <w:rPr>
          <w:rFonts w:cs="Ubuntu, Arial"/>
          <w:color w:val="000000"/>
          <w:sz w:val="44"/>
          <w:szCs w:val="44"/>
        </w:rPr>
        <w:t xml:space="preserve"> </w:t>
      </w:r>
      <w:r w:rsidRPr="00A10871">
        <w:rPr>
          <w:rFonts w:cs="Calibri"/>
          <w:color w:val="000000"/>
          <w:sz w:val="44"/>
          <w:szCs w:val="44"/>
        </w:rPr>
        <w:t>κυβερνήσεις</w:t>
      </w:r>
      <w:r w:rsidRPr="00A10871">
        <w:rPr>
          <w:rFonts w:cs="Ubuntu, Arial"/>
          <w:color w:val="000000"/>
          <w:sz w:val="44"/>
          <w:szCs w:val="44"/>
        </w:rPr>
        <w:t xml:space="preserve">, </w:t>
      </w:r>
      <w:r w:rsidRPr="00A10871">
        <w:rPr>
          <w:rFonts w:cs="Calibri"/>
          <w:color w:val="000000"/>
          <w:sz w:val="44"/>
          <w:szCs w:val="44"/>
        </w:rPr>
        <w:t>με</w:t>
      </w:r>
      <w:r w:rsidRPr="00A10871">
        <w:rPr>
          <w:rFonts w:cs="Ubuntu, Arial"/>
          <w:color w:val="000000"/>
          <w:sz w:val="44"/>
          <w:szCs w:val="44"/>
        </w:rPr>
        <w:t xml:space="preserve"> </w:t>
      </w:r>
      <w:r w:rsidRPr="00A10871">
        <w:rPr>
          <w:rFonts w:cs="Calibri"/>
          <w:color w:val="000000"/>
          <w:sz w:val="44"/>
          <w:szCs w:val="44"/>
        </w:rPr>
        <w:t>προεξάρχουσες</w:t>
      </w:r>
      <w:r w:rsidRPr="00A10871">
        <w:rPr>
          <w:rFonts w:cs="Ubuntu, Arial"/>
          <w:color w:val="000000"/>
          <w:sz w:val="44"/>
          <w:szCs w:val="44"/>
        </w:rPr>
        <w:t xml:space="preserve"> </w:t>
      </w:r>
      <w:r w:rsidRPr="00A10871">
        <w:rPr>
          <w:rFonts w:cs="Calibri"/>
          <w:color w:val="000000"/>
          <w:sz w:val="44"/>
          <w:szCs w:val="44"/>
        </w:rPr>
        <w:t>τις</w:t>
      </w:r>
      <w:r w:rsidRPr="00A10871">
        <w:rPr>
          <w:rFonts w:cs="Ubuntu, Arial"/>
          <w:color w:val="000000"/>
          <w:sz w:val="44"/>
          <w:szCs w:val="44"/>
        </w:rPr>
        <w:t xml:space="preserve"> </w:t>
      </w:r>
      <w:r w:rsidRPr="00A10871">
        <w:rPr>
          <w:rFonts w:cs="Calibri"/>
          <w:color w:val="000000"/>
          <w:sz w:val="44"/>
          <w:szCs w:val="44"/>
        </w:rPr>
        <w:t>ΗΠΑ</w:t>
      </w:r>
      <w:r w:rsidRPr="00A10871">
        <w:rPr>
          <w:rFonts w:cs="Ubuntu, Arial"/>
          <w:color w:val="000000"/>
          <w:sz w:val="44"/>
          <w:szCs w:val="44"/>
        </w:rPr>
        <w:t xml:space="preserve">, </w:t>
      </w:r>
      <w:r w:rsidRPr="00A10871">
        <w:rPr>
          <w:rFonts w:cs="Calibri"/>
          <w:color w:val="000000"/>
          <w:sz w:val="44"/>
          <w:szCs w:val="44"/>
        </w:rPr>
        <w:t>άρχισαν</w:t>
      </w:r>
      <w:r w:rsidRPr="00A10871">
        <w:rPr>
          <w:rFonts w:cs="Ubuntu, Arial"/>
          <w:color w:val="000000"/>
          <w:sz w:val="44"/>
          <w:szCs w:val="44"/>
        </w:rPr>
        <w:t xml:space="preserve"> </w:t>
      </w:r>
      <w:r w:rsidRPr="00A10871">
        <w:rPr>
          <w:rFonts w:cs="Calibri"/>
          <w:color w:val="000000"/>
          <w:sz w:val="44"/>
          <w:szCs w:val="44"/>
        </w:rPr>
        <w:t>να</w:t>
      </w:r>
      <w:r w:rsidRPr="00A10871">
        <w:rPr>
          <w:rFonts w:cs="Ubuntu, Arial"/>
          <w:color w:val="000000"/>
          <w:sz w:val="44"/>
          <w:szCs w:val="44"/>
        </w:rPr>
        <w:t xml:space="preserve"> </w:t>
      </w:r>
      <w:r w:rsidRPr="00A10871">
        <w:rPr>
          <w:rFonts w:cs="Calibri"/>
          <w:color w:val="000000"/>
          <w:sz w:val="44"/>
          <w:szCs w:val="44"/>
        </w:rPr>
        <w:t>συνειδητοποιούν</w:t>
      </w:r>
      <w:r w:rsidRPr="00A10871">
        <w:rPr>
          <w:rFonts w:cs="Ubuntu, Arial"/>
          <w:color w:val="000000"/>
          <w:sz w:val="44"/>
          <w:szCs w:val="44"/>
        </w:rPr>
        <w:t xml:space="preserve"> </w:t>
      </w:r>
      <w:r w:rsidRPr="00A10871">
        <w:rPr>
          <w:rFonts w:cs="Calibri"/>
          <w:color w:val="000000"/>
          <w:sz w:val="44"/>
          <w:szCs w:val="44"/>
        </w:rPr>
        <w:t>τις</w:t>
      </w:r>
      <w:r w:rsidRPr="00A10871">
        <w:rPr>
          <w:rFonts w:cs="Ubuntu, Arial"/>
          <w:color w:val="000000"/>
          <w:sz w:val="44"/>
          <w:szCs w:val="44"/>
        </w:rPr>
        <w:t xml:space="preserve"> </w:t>
      </w:r>
      <w:r w:rsidRPr="00A10871">
        <w:rPr>
          <w:rFonts w:cs="Calibri"/>
          <w:color w:val="000000"/>
          <w:sz w:val="44"/>
          <w:szCs w:val="44"/>
        </w:rPr>
        <w:t>βλαβερές</w:t>
      </w:r>
      <w:r w:rsidRPr="00A10871">
        <w:rPr>
          <w:rFonts w:cs="Ubuntu, Arial"/>
          <w:color w:val="000000"/>
          <w:sz w:val="44"/>
          <w:szCs w:val="44"/>
        </w:rPr>
        <w:t xml:space="preserve"> </w:t>
      </w:r>
      <w:r w:rsidRPr="00A10871">
        <w:rPr>
          <w:rFonts w:cs="Calibri"/>
          <w:color w:val="000000"/>
          <w:sz w:val="44"/>
          <w:szCs w:val="44"/>
        </w:rPr>
        <w:t>συνέπειες</w:t>
      </w:r>
      <w:r w:rsidRPr="00A10871">
        <w:rPr>
          <w:rFonts w:cs="Ubuntu, Arial"/>
          <w:color w:val="000000"/>
          <w:sz w:val="44"/>
          <w:szCs w:val="44"/>
        </w:rPr>
        <w:t xml:space="preserve"> </w:t>
      </w:r>
      <w:r w:rsidRPr="00A10871">
        <w:rPr>
          <w:rFonts w:cs="Calibri"/>
          <w:color w:val="000000"/>
          <w:sz w:val="44"/>
          <w:szCs w:val="44"/>
        </w:rPr>
        <w:t>του</w:t>
      </w:r>
      <w:r w:rsidRPr="00A10871">
        <w:rPr>
          <w:rFonts w:cs="Ubuntu, Arial"/>
          <w:color w:val="000000"/>
          <w:sz w:val="44"/>
          <w:szCs w:val="44"/>
        </w:rPr>
        <w:t xml:space="preserve"> </w:t>
      </w:r>
      <w:r w:rsidRPr="00A10871">
        <w:rPr>
          <w:rFonts w:cs="Calibri"/>
          <w:color w:val="000000"/>
          <w:sz w:val="44"/>
          <w:szCs w:val="44"/>
        </w:rPr>
        <w:lastRenderedPageBreak/>
        <w:t>καπνού</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να</w:t>
      </w:r>
      <w:r w:rsidRPr="00A10871">
        <w:rPr>
          <w:rFonts w:cs="Ubuntu, Arial"/>
          <w:color w:val="000000"/>
          <w:sz w:val="44"/>
          <w:szCs w:val="44"/>
        </w:rPr>
        <w:t xml:space="preserve"> </w:t>
      </w:r>
      <w:r w:rsidRPr="00A10871">
        <w:rPr>
          <w:rFonts w:cs="Calibri"/>
          <w:color w:val="000000"/>
          <w:sz w:val="44"/>
          <w:szCs w:val="44"/>
        </w:rPr>
        <w:t>επιβάλουν</w:t>
      </w:r>
      <w:r w:rsidRPr="00A10871">
        <w:rPr>
          <w:rFonts w:cs="Ubuntu, Arial"/>
          <w:color w:val="000000"/>
          <w:sz w:val="44"/>
          <w:szCs w:val="44"/>
        </w:rPr>
        <w:t xml:space="preserve"> </w:t>
      </w:r>
      <w:r w:rsidRPr="00A10871">
        <w:rPr>
          <w:rFonts w:cs="Calibri"/>
          <w:color w:val="000000"/>
          <w:sz w:val="44"/>
          <w:szCs w:val="44"/>
        </w:rPr>
        <w:t>σταδιακά</w:t>
      </w:r>
      <w:r w:rsidRPr="00A10871">
        <w:rPr>
          <w:rFonts w:cs="Ubuntu, Arial"/>
          <w:color w:val="000000"/>
          <w:sz w:val="44"/>
          <w:szCs w:val="44"/>
        </w:rPr>
        <w:t xml:space="preserve"> </w:t>
      </w:r>
      <w:r w:rsidRPr="00A10871">
        <w:rPr>
          <w:rFonts w:cs="Calibri"/>
          <w:color w:val="000000"/>
          <w:sz w:val="44"/>
          <w:szCs w:val="44"/>
        </w:rPr>
        <w:t>απαγορεύσεις</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μέτρα</w:t>
      </w:r>
      <w:r w:rsidRPr="00A10871">
        <w:rPr>
          <w:rFonts w:cs="Ubuntu, Arial"/>
          <w:color w:val="000000"/>
          <w:sz w:val="44"/>
          <w:szCs w:val="44"/>
        </w:rPr>
        <w:t xml:space="preserve"> </w:t>
      </w:r>
      <w:r w:rsidRPr="00A10871">
        <w:rPr>
          <w:rFonts w:cs="Calibri"/>
          <w:color w:val="000000"/>
          <w:sz w:val="44"/>
          <w:szCs w:val="44"/>
        </w:rPr>
        <w:t>για</w:t>
      </w:r>
      <w:r w:rsidRPr="00A10871">
        <w:rPr>
          <w:rFonts w:cs="Ubuntu, Arial"/>
          <w:color w:val="000000"/>
          <w:sz w:val="44"/>
          <w:szCs w:val="44"/>
        </w:rPr>
        <w:t xml:space="preserve"> </w:t>
      </w:r>
      <w:r w:rsidRPr="00A10871">
        <w:rPr>
          <w:rFonts w:cs="Calibri"/>
          <w:color w:val="000000"/>
          <w:sz w:val="44"/>
          <w:szCs w:val="44"/>
        </w:rPr>
        <w:t>τη</w:t>
      </w:r>
      <w:r w:rsidRPr="00A10871">
        <w:rPr>
          <w:rFonts w:cs="Ubuntu, Arial"/>
          <w:color w:val="000000"/>
          <w:sz w:val="44"/>
          <w:szCs w:val="44"/>
        </w:rPr>
        <w:t xml:space="preserve"> </w:t>
      </w:r>
      <w:r w:rsidRPr="00A10871">
        <w:rPr>
          <w:rFonts w:cs="Calibri"/>
          <w:color w:val="000000"/>
          <w:sz w:val="44"/>
          <w:szCs w:val="44"/>
        </w:rPr>
        <w:t>δημόσια</w:t>
      </w:r>
      <w:r w:rsidRPr="00A10871">
        <w:rPr>
          <w:rFonts w:cs="Ubuntu, Arial"/>
          <w:color w:val="000000"/>
          <w:sz w:val="44"/>
          <w:szCs w:val="44"/>
        </w:rPr>
        <w:t xml:space="preserve"> </w:t>
      </w:r>
      <w:r w:rsidRPr="00A10871">
        <w:rPr>
          <w:rFonts w:cs="Calibri"/>
          <w:color w:val="000000"/>
          <w:sz w:val="44"/>
          <w:szCs w:val="44"/>
        </w:rPr>
        <w:t>υγεία</w:t>
      </w:r>
      <w:r w:rsidRPr="00A10871">
        <w:rPr>
          <w:rFonts w:cs="Ubuntu, Arial"/>
          <w:color w:val="000000"/>
          <w:sz w:val="44"/>
          <w:szCs w:val="44"/>
        </w:rPr>
        <w:t>.</w:t>
      </w:r>
    </w:p>
    <w:p w:rsidR="00A10871" w:rsidRPr="00A10871" w:rsidRDefault="00A10871" w:rsidP="00A10871">
      <w:pPr>
        <w:autoSpaceDE w:val="0"/>
        <w:autoSpaceDN w:val="0"/>
        <w:adjustRightInd w:val="0"/>
        <w:spacing w:after="150" w:line="240" w:lineRule="auto"/>
        <w:rPr>
          <w:rFonts w:cs="Ubuntu, Arial"/>
          <w:color w:val="000000"/>
          <w:sz w:val="44"/>
          <w:szCs w:val="44"/>
        </w:rPr>
      </w:pPr>
      <w:r w:rsidRPr="00A10871">
        <w:rPr>
          <w:rFonts w:cs="Calibri"/>
          <w:color w:val="000000"/>
          <w:sz w:val="44"/>
          <w:szCs w:val="44"/>
        </w:rPr>
        <w:t>Η</w:t>
      </w:r>
      <w:r w:rsidRPr="00A10871">
        <w:rPr>
          <w:rFonts w:cs="Ubuntu, Arial"/>
          <w:color w:val="000000"/>
          <w:sz w:val="44"/>
          <w:szCs w:val="44"/>
        </w:rPr>
        <w:t xml:space="preserve"> </w:t>
      </w:r>
      <w:r w:rsidRPr="00A10871">
        <w:rPr>
          <w:rFonts w:cs="Calibri"/>
          <w:color w:val="000000"/>
          <w:sz w:val="44"/>
          <w:szCs w:val="44"/>
        </w:rPr>
        <w:t>πρώτη</w:t>
      </w:r>
      <w:r w:rsidRPr="00A10871">
        <w:rPr>
          <w:rFonts w:cs="Ubuntu, Arial"/>
          <w:color w:val="000000"/>
          <w:sz w:val="44"/>
          <w:szCs w:val="44"/>
        </w:rPr>
        <w:t xml:space="preserve"> </w:t>
      </w:r>
      <w:r w:rsidRPr="00A10871">
        <w:rPr>
          <w:rFonts w:cs="Calibri"/>
          <w:color w:val="000000"/>
          <w:sz w:val="44"/>
          <w:szCs w:val="44"/>
        </w:rPr>
        <w:t>επιστημονική</w:t>
      </w:r>
      <w:r w:rsidRPr="00A10871">
        <w:rPr>
          <w:rFonts w:cs="Ubuntu, Arial"/>
          <w:color w:val="000000"/>
          <w:sz w:val="44"/>
          <w:szCs w:val="44"/>
        </w:rPr>
        <w:t xml:space="preserve"> </w:t>
      </w:r>
      <w:r w:rsidRPr="00A10871">
        <w:rPr>
          <w:rFonts w:cs="Calibri"/>
          <w:color w:val="000000"/>
          <w:sz w:val="44"/>
          <w:szCs w:val="44"/>
        </w:rPr>
        <w:t>έρευνα</w:t>
      </w:r>
      <w:r w:rsidRPr="00A10871">
        <w:rPr>
          <w:rFonts w:cs="Ubuntu, Arial"/>
          <w:color w:val="000000"/>
          <w:sz w:val="44"/>
          <w:szCs w:val="44"/>
        </w:rPr>
        <w:t xml:space="preserve"> </w:t>
      </w:r>
      <w:r w:rsidRPr="00A10871">
        <w:rPr>
          <w:rFonts w:cs="Calibri"/>
          <w:color w:val="000000"/>
          <w:sz w:val="44"/>
          <w:szCs w:val="44"/>
        </w:rPr>
        <w:t>επί</w:t>
      </w:r>
      <w:r w:rsidRPr="00A10871">
        <w:rPr>
          <w:rFonts w:cs="Ubuntu, Arial"/>
          <w:color w:val="000000"/>
          <w:sz w:val="44"/>
          <w:szCs w:val="44"/>
        </w:rPr>
        <w:t xml:space="preserve"> </w:t>
      </w:r>
      <w:r w:rsidRPr="00A10871">
        <w:rPr>
          <w:rFonts w:cs="Calibri"/>
          <w:color w:val="000000"/>
          <w:sz w:val="44"/>
          <w:szCs w:val="44"/>
        </w:rPr>
        <w:t>του</w:t>
      </w:r>
      <w:r w:rsidRPr="00A10871">
        <w:rPr>
          <w:rFonts w:cs="Ubuntu, Arial"/>
          <w:color w:val="000000"/>
          <w:sz w:val="44"/>
          <w:szCs w:val="44"/>
        </w:rPr>
        <w:t xml:space="preserve"> </w:t>
      </w:r>
      <w:r w:rsidRPr="00A10871">
        <w:rPr>
          <w:rFonts w:cs="Calibri"/>
          <w:color w:val="000000"/>
          <w:sz w:val="44"/>
          <w:szCs w:val="44"/>
        </w:rPr>
        <w:t>θέματος</w:t>
      </w:r>
      <w:r w:rsidRPr="00A10871">
        <w:rPr>
          <w:rFonts w:cs="Ubuntu, Arial"/>
          <w:color w:val="000000"/>
          <w:sz w:val="44"/>
          <w:szCs w:val="44"/>
        </w:rPr>
        <w:t xml:space="preserve"> </w:t>
      </w:r>
      <w:r w:rsidRPr="00A10871">
        <w:rPr>
          <w:rFonts w:cs="Calibri"/>
          <w:color w:val="000000"/>
          <w:sz w:val="44"/>
          <w:szCs w:val="44"/>
        </w:rPr>
        <w:t>παρουσιάστηκε</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1962, </w:t>
      </w:r>
      <w:r w:rsidRPr="00A10871">
        <w:rPr>
          <w:rFonts w:cs="Calibri"/>
          <w:color w:val="000000"/>
          <w:sz w:val="44"/>
          <w:szCs w:val="44"/>
        </w:rPr>
        <w:t>από</w:t>
      </w:r>
      <w:r w:rsidRPr="00A10871">
        <w:rPr>
          <w:rFonts w:cs="Ubuntu, Arial"/>
          <w:color w:val="000000"/>
          <w:sz w:val="44"/>
          <w:szCs w:val="44"/>
        </w:rPr>
        <w:t xml:space="preserve"> </w:t>
      </w:r>
      <w:r w:rsidRPr="00A10871">
        <w:rPr>
          <w:rFonts w:cs="Calibri"/>
          <w:color w:val="000000"/>
          <w:sz w:val="44"/>
          <w:szCs w:val="44"/>
        </w:rPr>
        <w:t>τον</w:t>
      </w:r>
      <w:r w:rsidRPr="00A10871">
        <w:rPr>
          <w:rFonts w:cs="Ubuntu, Arial"/>
          <w:color w:val="000000"/>
          <w:sz w:val="44"/>
          <w:szCs w:val="44"/>
        </w:rPr>
        <w:t xml:space="preserve"> </w:t>
      </w:r>
      <w:r w:rsidRPr="00A10871">
        <w:rPr>
          <w:rFonts w:cs="Calibri"/>
          <w:color w:val="000000"/>
          <w:sz w:val="44"/>
          <w:szCs w:val="44"/>
        </w:rPr>
        <w:t>ιατρικό</w:t>
      </w:r>
      <w:r w:rsidRPr="00A10871">
        <w:rPr>
          <w:rFonts w:cs="Ubuntu, Arial"/>
          <w:color w:val="000000"/>
          <w:sz w:val="44"/>
          <w:szCs w:val="44"/>
        </w:rPr>
        <w:t xml:space="preserve"> </w:t>
      </w:r>
      <w:r w:rsidRPr="00A10871">
        <w:rPr>
          <w:rFonts w:cs="Calibri"/>
          <w:color w:val="000000"/>
          <w:sz w:val="44"/>
          <w:szCs w:val="44"/>
        </w:rPr>
        <w:t>σύλλογο</w:t>
      </w:r>
      <w:r w:rsidRPr="00A10871">
        <w:rPr>
          <w:rFonts w:cs="Ubuntu, Arial"/>
          <w:color w:val="000000"/>
          <w:sz w:val="44"/>
          <w:szCs w:val="44"/>
        </w:rPr>
        <w:t xml:space="preserve"> </w:t>
      </w:r>
      <w:r w:rsidRPr="00A10871">
        <w:rPr>
          <w:rFonts w:cs="Calibri"/>
          <w:color w:val="000000"/>
          <w:sz w:val="44"/>
          <w:szCs w:val="44"/>
        </w:rPr>
        <w:t>της</w:t>
      </w:r>
      <w:r w:rsidRPr="00A10871">
        <w:rPr>
          <w:rFonts w:cs="Ubuntu, Arial"/>
          <w:color w:val="000000"/>
          <w:sz w:val="44"/>
          <w:szCs w:val="44"/>
        </w:rPr>
        <w:t xml:space="preserve"> </w:t>
      </w:r>
      <w:r w:rsidRPr="00A10871">
        <w:rPr>
          <w:rFonts w:cs="Calibri"/>
          <w:color w:val="000000"/>
          <w:sz w:val="44"/>
          <w:szCs w:val="44"/>
        </w:rPr>
        <w:t>Μ</w:t>
      </w:r>
      <w:r w:rsidRPr="00A10871">
        <w:rPr>
          <w:rFonts w:cs="Ubuntu, Arial"/>
          <w:color w:val="000000"/>
          <w:sz w:val="44"/>
          <w:szCs w:val="44"/>
        </w:rPr>
        <w:t xml:space="preserve">. </w:t>
      </w:r>
      <w:r w:rsidRPr="00A10871">
        <w:rPr>
          <w:rFonts w:cs="Calibri"/>
          <w:color w:val="000000"/>
          <w:sz w:val="44"/>
          <w:szCs w:val="44"/>
        </w:rPr>
        <w:t>Βρετανίας</w:t>
      </w:r>
      <w:r w:rsidRPr="00A10871">
        <w:rPr>
          <w:rFonts w:cs="Ubuntu, Arial"/>
          <w:color w:val="000000"/>
          <w:sz w:val="44"/>
          <w:szCs w:val="44"/>
        </w:rPr>
        <w:t xml:space="preserve">. </w:t>
      </w:r>
      <w:r w:rsidRPr="00A10871">
        <w:rPr>
          <w:rFonts w:cs="Calibri"/>
          <w:color w:val="000000"/>
          <w:sz w:val="44"/>
          <w:szCs w:val="44"/>
        </w:rPr>
        <w:t>Δύο</w:t>
      </w:r>
      <w:r w:rsidRPr="00A10871">
        <w:rPr>
          <w:rFonts w:cs="Ubuntu, Arial"/>
          <w:color w:val="000000"/>
          <w:sz w:val="44"/>
          <w:szCs w:val="44"/>
        </w:rPr>
        <w:t xml:space="preserve"> </w:t>
      </w:r>
      <w:r w:rsidRPr="00A10871">
        <w:rPr>
          <w:rFonts w:cs="Calibri"/>
          <w:color w:val="000000"/>
          <w:sz w:val="44"/>
          <w:szCs w:val="44"/>
        </w:rPr>
        <w:t>χρόνια</w:t>
      </w:r>
      <w:r w:rsidRPr="00A10871">
        <w:rPr>
          <w:rFonts w:cs="Ubuntu, Arial"/>
          <w:color w:val="000000"/>
          <w:sz w:val="44"/>
          <w:szCs w:val="44"/>
        </w:rPr>
        <w:t xml:space="preserve"> </w:t>
      </w:r>
      <w:r w:rsidRPr="00A10871">
        <w:rPr>
          <w:rFonts w:cs="Calibri"/>
          <w:color w:val="000000"/>
          <w:sz w:val="44"/>
          <w:szCs w:val="44"/>
        </w:rPr>
        <w:t>αργότερα</w:t>
      </w:r>
      <w:r w:rsidRPr="00A10871">
        <w:rPr>
          <w:rFonts w:cs="Ubuntu, Arial"/>
          <w:color w:val="000000"/>
          <w:sz w:val="44"/>
          <w:szCs w:val="44"/>
        </w:rPr>
        <w:t xml:space="preserve">, </w:t>
      </w:r>
      <w:r w:rsidRPr="00A10871">
        <w:rPr>
          <w:rFonts w:cs="Calibri"/>
          <w:color w:val="000000"/>
          <w:sz w:val="44"/>
          <w:szCs w:val="44"/>
        </w:rPr>
        <w:t>στις</w:t>
      </w:r>
      <w:r w:rsidRPr="00A10871">
        <w:rPr>
          <w:rFonts w:cs="Ubuntu, Arial"/>
          <w:color w:val="000000"/>
          <w:sz w:val="44"/>
          <w:szCs w:val="44"/>
        </w:rPr>
        <w:t xml:space="preserve"> 31 </w:t>
      </w:r>
      <w:r w:rsidRPr="00A10871">
        <w:rPr>
          <w:rFonts w:cs="Calibri"/>
          <w:color w:val="000000"/>
          <w:sz w:val="44"/>
          <w:szCs w:val="44"/>
        </w:rPr>
        <w:t>Ιανουαρίου</w:t>
      </w:r>
      <w:r w:rsidRPr="00A10871">
        <w:rPr>
          <w:rFonts w:cs="Ubuntu, Arial"/>
          <w:color w:val="000000"/>
          <w:sz w:val="44"/>
          <w:szCs w:val="44"/>
        </w:rPr>
        <w:t xml:space="preserve">1964, </w:t>
      </w:r>
      <w:r w:rsidRPr="00A10871">
        <w:rPr>
          <w:rFonts w:cs="Calibri"/>
          <w:color w:val="000000"/>
          <w:sz w:val="44"/>
          <w:szCs w:val="44"/>
        </w:rPr>
        <w:t>αμερικανική</w:t>
      </w:r>
      <w:r w:rsidRPr="00A10871">
        <w:rPr>
          <w:rFonts w:cs="Ubuntu, Arial"/>
          <w:color w:val="000000"/>
          <w:sz w:val="44"/>
          <w:szCs w:val="44"/>
        </w:rPr>
        <w:t xml:space="preserve"> </w:t>
      </w:r>
      <w:r w:rsidRPr="00A10871">
        <w:rPr>
          <w:rFonts w:cs="Calibri"/>
          <w:color w:val="000000"/>
          <w:sz w:val="44"/>
          <w:szCs w:val="44"/>
        </w:rPr>
        <w:t>κυβερνητική</w:t>
      </w:r>
      <w:r w:rsidRPr="00A10871">
        <w:rPr>
          <w:rFonts w:cs="Ubuntu, Arial"/>
          <w:color w:val="000000"/>
          <w:sz w:val="44"/>
          <w:szCs w:val="44"/>
        </w:rPr>
        <w:t xml:space="preserve"> </w:t>
      </w:r>
      <w:r w:rsidRPr="00A10871">
        <w:rPr>
          <w:rFonts w:cs="Calibri"/>
          <w:color w:val="000000"/>
          <w:sz w:val="44"/>
          <w:szCs w:val="44"/>
        </w:rPr>
        <w:t>έκθεση</w:t>
      </w:r>
      <w:r w:rsidRPr="00A10871">
        <w:rPr>
          <w:rFonts w:cs="Ubuntu, Arial"/>
          <w:color w:val="000000"/>
          <w:sz w:val="44"/>
          <w:szCs w:val="44"/>
        </w:rPr>
        <w:t xml:space="preserve"> </w:t>
      </w:r>
      <w:r w:rsidRPr="00A10871">
        <w:rPr>
          <w:rFonts w:cs="Calibri"/>
          <w:color w:val="000000"/>
          <w:sz w:val="44"/>
          <w:szCs w:val="44"/>
        </w:rPr>
        <w:t>με</w:t>
      </w:r>
      <w:r w:rsidRPr="00A10871">
        <w:rPr>
          <w:rFonts w:cs="Ubuntu, Arial"/>
          <w:color w:val="000000"/>
          <w:sz w:val="44"/>
          <w:szCs w:val="44"/>
        </w:rPr>
        <w:t xml:space="preserve"> </w:t>
      </w:r>
      <w:r w:rsidRPr="00A10871">
        <w:rPr>
          <w:rFonts w:cs="Calibri"/>
          <w:color w:val="000000"/>
          <w:sz w:val="44"/>
          <w:szCs w:val="44"/>
        </w:rPr>
        <w:t>τίτλο</w:t>
      </w:r>
      <w:r w:rsidRPr="00A10871">
        <w:rPr>
          <w:rFonts w:cs="Ubuntu, Arial"/>
          <w:color w:val="000000"/>
          <w:sz w:val="44"/>
          <w:szCs w:val="44"/>
        </w:rPr>
        <w:t xml:space="preserve"> «</w:t>
      </w:r>
      <w:r w:rsidRPr="00A10871">
        <w:rPr>
          <w:rFonts w:cs="Calibri"/>
          <w:color w:val="000000"/>
          <w:sz w:val="44"/>
          <w:szCs w:val="44"/>
        </w:rPr>
        <w:t>Καπνός</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Υγεία</w:t>
      </w:r>
      <w:r w:rsidRPr="00A10871">
        <w:rPr>
          <w:rFonts w:cs="Ubuntu, Arial"/>
          <w:color w:val="000000"/>
          <w:sz w:val="44"/>
          <w:szCs w:val="44"/>
        </w:rPr>
        <w:t xml:space="preserve">» </w:t>
      </w:r>
      <w:r w:rsidRPr="00A10871">
        <w:rPr>
          <w:rFonts w:cs="Calibri"/>
          <w:color w:val="000000"/>
          <w:sz w:val="44"/>
          <w:szCs w:val="44"/>
        </w:rPr>
        <w:t>συνέδεσε</w:t>
      </w:r>
      <w:r w:rsidRPr="00A10871">
        <w:rPr>
          <w:rFonts w:cs="Ubuntu, Arial"/>
          <w:color w:val="000000"/>
          <w:sz w:val="44"/>
          <w:szCs w:val="44"/>
        </w:rPr>
        <w:t xml:space="preserve"> </w:t>
      </w:r>
      <w:r w:rsidRPr="00A10871">
        <w:rPr>
          <w:rFonts w:cs="Calibri"/>
          <w:color w:val="000000"/>
          <w:sz w:val="44"/>
          <w:szCs w:val="44"/>
        </w:rPr>
        <w:t>για</w:t>
      </w:r>
      <w:r w:rsidRPr="00A10871">
        <w:rPr>
          <w:rFonts w:cs="Ubuntu, Arial"/>
          <w:color w:val="000000"/>
          <w:sz w:val="44"/>
          <w:szCs w:val="44"/>
        </w:rPr>
        <w:t xml:space="preserve"> </w:t>
      </w:r>
      <w:r w:rsidRPr="00A10871">
        <w:rPr>
          <w:rFonts w:cs="Calibri"/>
          <w:color w:val="000000"/>
          <w:sz w:val="44"/>
          <w:szCs w:val="44"/>
        </w:rPr>
        <w:t>πρώτη</w:t>
      </w:r>
      <w:r w:rsidRPr="00A10871">
        <w:rPr>
          <w:rFonts w:cs="Ubuntu, Arial"/>
          <w:color w:val="000000"/>
          <w:sz w:val="44"/>
          <w:szCs w:val="44"/>
        </w:rPr>
        <w:t xml:space="preserve"> </w:t>
      </w:r>
      <w:r w:rsidRPr="00A10871">
        <w:rPr>
          <w:rFonts w:cs="Calibri"/>
          <w:color w:val="000000"/>
          <w:sz w:val="44"/>
          <w:szCs w:val="44"/>
        </w:rPr>
        <w:t>φορά</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κάπνισμα</w:t>
      </w:r>
      <w:r w:rsidRPr="00A10871">
        <w:rPr>
          <w:rFonts w:cs="Ubuntu, Arial"/>
          <w:color w:val="000000"/>
          <w:sz w:val="44"/>
          <w:szCs w:val="44"/>
        </w:rPr>
        <w:t xml:space="preserve"> </w:t>
      </w:r>
      <w:r w:rsidRPr="00A10871">
        <w:rPr>
          <w:rFonts w:cs="Calibri"/>
          <w:color w:val="000000"/>
          <w:sz w:val="44"/>
          <w:szCs w:val="44"/>
        </w:rPr>
        <w:t>με</w:t>
      </w:r>
      <w:r w:rsidRPr="00A10871">
        <w:rPr>
          <w:rFonts w:cs="Ubuntu, Arial"/>
          <w:color w:val="000000"/>
          <w:sz w:val="44"/>
          <w:szCs w:val="44"/>
        </w:rPr>
        <w:t xml:space="preserve"> </w:t>
      </w:r>
      <w:r w:rsidRPr="00A10871">
        <w:rPr>
          <w:rFonts w:cs="Calibri"/>
          <w:color w:val="000000"/>
          <w:sz w:val="44"/>
          <w:szCs w:val="44"/>
        </w:rPr>
        <w:t>τον</w:t>
      </w:r>
      <w:r w:rsidRPr="00A10871">
        <w:rPr>
          <w:rFonts w:cs="Ubuntu, Arial"/>
          <w:color w:val="000000"/>
          <w:sz w:val="44"/>
          <w:szCs w:val="44"/>
        </w:rPr>
        <w:t xml:space="preserve"> </w:t>
      </w:r>
      <w:r w:rsidRPr="00A10871">
        <w:rPr>
          <w:rFonts w:cs="Calibri"/>
          <w:color w:val="000000"/>
          <w:sz w:val="44"/>
          <w:szCs w:val="44"/>
        </w:rPr>
        <w:t>καρκίνο</w:t>
      </w:r>
      <w:r w:rsidRPr="00A10871">
        <w:rPr>
          <w:rFonts w:cs="Ubuntu, Arial"/>
          <w:color w:val="000000"/>
          <w:sz w:val="44"/>
          <w:szCs w:val="44"/>
        </w:rPr>
        <w:t xml:space="preserve"> </w:t>
      </w:r>
      <w:r w:rsidRPr="00A10871">
        <w:rPr>
          <w:rFonts w:cs="Calibri"/>
          <w:color w:val="000000"/>
          <w:sz w:val="44"/>
          <w:szCs w:val="44"/>
        </w:rPr>
        <w:t>των</w:t>
      </w:r>
      <w:r w:rsidRPr="00A10871">
        <w:rPr>
          <w:rFonts w:cs="Ubuntu, Arial"/>
          <w:color w:val="000000"/>
          <w:sz w:val="44"/>
          <w:szCs w:val="44"/>
        </w:rPr>
        <w:t xml:space="preserve"> </w:t>
      </w:r>
      <w:r w:rsidRPr="00A10871">
        <w:rPr>
          <w:rFonts w:cs="Calibri"/>
          <w:color w:val="000000"/>
          <w:sz w:val="44"/>
          <w:szCs w:val="44"/>
        </w:rPr>
        <w:t>πνευμόνων</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τη</w:t>
      </w:r>
      <w:r w:rsidRPr="00A10871">
        <w:rPr>
          <w:rFonts w:cs="Ubuntu, Arial"/>
          <w:color w:val="000000"/>
          <w:sz w:val="44"/>
          <w:szCs w:val="44"/>
        </w:rPr>
        <w:t xml:space="preserve"> </w:t>
      </w:r>
      <w:r w:rsidRPr="00A10871">
        <w:rPr>
          <w:rFonts w:cs="Calibri"/>
          <w:color w:val="000000"/>
          <w:sz w:val="44"/>
          <w:szCs w:val="44"/>
        </w:rPr>
        <w:t>χρόνια</w:t>
      </w:r>
      <w:r w:rsidRPr="00A10871">
        <w:rPr>
          <w:rFonts w:cs="Ubuntu, Arial"/>
          <w:color w:val="000000"/>
          <w:sz w:val="44"/>
          <w:szCs w:val="44"/>
        </w:rPr>
        <w:t xml:space="preserve"> </w:t>
      </w:r>
      <w:r w:rsidRPr="00A10871">
        <w:rPr>
          <w:rFonts w:cs="Calibri"/>
          <w:color w:val="000000"/>
          <w:sz w:val="44"/>
          <w:szCs w:val="44"/>
        </w:rPr>
        <w:t>βρογχίτιδα</w:t>
      </w:r>
      <w:r w:rsidRPr="00A10871">
        <w:rPr>
          <w:rFonts w:cs="Ubuntu, Arial"/>
          <w:color w:val="000000"/>
          <w:sz w:val="44"/>
          <w:szCs w:val="44"/>
        </w:rPr>
        <w:t xml:space="preserve">. </w:t>
      </w:r>
      <w:r w:rsidRPr="00A10871">
        <w:rPr>
          <w:rFonts w:cs="Calibri"/>
          <w:color w:val="000000"/>
          <w:sz w:val="44"/>
          <w:szCs w:val="44"/>
        </w:rPr>
        <w:t>Τότε</w:t>
      </w:r>
      <w:r w:rsidRPr="00A10871">
        <w:rPr>
          <w:rFonts w:cs="Ubuntu, Arial"/>
          <w:color w:val="000000"/>
          <w:sz w:val="44"/>
          <w:szCs w:val="44"/>
        </w:rPr>
        <w:t xml:space="preserve"> </w:t>
      </w:r>
      <w:r w:rsidRPr="00A10871">
        <w:rPr>
          <w:rFonts w:cs="Calibri"/>
          <w:color w:val="000000"/>
          <w:sz w:val="44"/>
          <w:szCs w:val="44"/>
        </w:rPr>
        <w:t>άρχισαν</w:t>
      </w:r>
      <w:r w:rsidRPr="00A10871">
        <w:rPr>
          <w:rFonts w:cs="Ubuntu, Arial"/>
          <w:color w:val="000000"/>
          <w:sz w:val="44"/>
          <w:szCs w:val="44"/>
        </w:rPr>
        <w:t xml:space="preserve"> </w:t>
      </w:r>
      <w:r w:rsidRPr="00A10871">
        <w:rPr>
          <w:rFonts w:cs="Calibri"/>
          <w:color w:val="000000"/>
          <w:sz w:val="44"/>
          <w:szCs w:val="44"/>
        </w:rPr>
        <w:t>να</w:t>
      </w:r>
      <w:r w:rsidRPr="00A10871">
        <w:rPr>
          <w:rFonts w:cs="Ubuntu, Arial"/>
          <w:color w:val="000000"/>
          <w:sz w:val="44"/>
          <w:szCs w:val="44"/>
        </w:rPr>
        <w:t xml:space="preserve"> </w:t>
      </w:r>
      <w:r w:rsidRPr="00A10871">
        <w:rPr>
          <w:rFonts w:cs="Calibri"/>
          <w:color w:val="000000"/>
          <w:sz w:val="44"/>
          <w:szCs w:val="44"/>
        </w:rPr>
        <w:t>κάνουν</w:t>
      </w:r>
      <w:r w:rsidRPr="00A10871">
        <w:rPr>
          <w:rFonts w:cs="Ubuntu, Arial"/>
          <w:color w:val="000000"/>
          <w:sz w:val="44"/>
          <w:szCs w:val="44"/>
        </w:rPr>
        <w:t xml:space="preserve"> </w:t>
      </w:r>
      <w:r w:rsidRPr="00A10871">
        <w:rPr>
          <w:rFonts w:cs="Calibri"/>
          <w:color w:val="000000"/>
          <w:sz w:val="44"/>
          <w:szCs w:val="44"/>
        </w:rPr>
        <w:t>την</w:t>
      </w:r>
      <w:r w:rsidRPr="00A10871">
        <w:rPr>
          <w:rFonts w:cs="Ubuntu, Arial"/>
          <w:color w:val="000000"/>
          <w:sz w:val="44"/>
          <w:szCs w:val="44"/>
        </w:rPr>
        <w:t xml:space="preserve"> </w:t>
      </w:r>
      <w:r w:rsidRPr="00A10871">
        <w:rPr>
          <w:rFonts w:cs="Calibri"/>
          <w:color w:val="000000"/>
          <w:sz w:val="44"/>
          <w:szCs w:val="44"/>
        </w:rPr>
        <w:t>εμφάνισή</w:t>
      </w:r>
      <w:r w:rsidRPr="00A10871">
        <w:rPr>
          <w:rFonts w:cs="Ubuntu, Arial"/>
          <w:color w:val="000000"/>
          <w:sz w:val="44"/>
          <w:szCs w:val="44"/>
        </w:rPr>
        <w:t xml:space="preserve"> </w:t>
      </w:r>
      <w:r w:rsidRPr="00A10871">
        <w:rPr>
          <w:rFonts w:cs="Calibri"/>
          <w:color w:val="000000"/>
          <w:sz w:val="44"/>
          <w:szCs w:val="44"/>
        </w:rPr>
        <w:t>τους</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οι</w:t>
      </w:r>
      <w:r w:rsidRPr="00A10871">
        <w:rPr>
          <w:rFonts w:cs="Ubuntu, Arial"/>
          <w:color w:val="000000"/>
          <w:sz w:val="44"/>
          <w:szCs w:val="44"/>
        </w:rPr>
        <w:t xml:space="preserve"> </w:t>
      </w:r>
      <w:r w:rsidRPr="00A10871">
        <w:rPr>
          <w:rFonts w:cs="Calibri"/>
          <w:color w:val="000000"/>
          <w:sz w:val="44"/>
          <w:szCs w:val="44"/>
        </w:rPr>
        <w:t>πρώτες</w:t>
      </w:r>
      <w:r w:rsidRPr="00A10871">
        <w:rPr>
          <w:rFonts w:cs="Ubuntu, Arial"/>
          <w:color w:val="000000"/>
          <w:sz w:val="44"/>
          <w:szCs w:val="44"/>
        </w:rPr>
        <w:t xml:space="preserve"> </w:t>
      </w:r>
      <w:r w:rsidRPr="00A10871">
        <w:rPr>
          <w:rFonts w:cs="Calibri"/>
          <w:color w:val="000000"/>
          <w:sz w:val="44"/>
          <w:szCs w:val="44"/>
        </w:rPr>
        <w:t>αντικαπνιστικές</w:t>
      </w:r>
      <w:r w:rsidRPr="00A10871">
        <w:rPr>
          <w:rFonts w:cs="Ubuntu, Arial"/>
          <w:color w:val="000000"/>
          <w:sz w:val="44"/>
          <w:szCs w:val="44"/>
        </w:rPr>
        <w:t xml:space="preserve"> </w:t>
      </w:r>
      <w:r w:rsidRPr="00A10871">
        <w:rPr>
          <w:rFonts w:cs="Calibri"/>
          <w:color w:val="000000"/>
          <w:sz w:val="44"/>
          <w:szCs w:val="44"/>
        </w:rPr>
        <w:t>καμπάνιες</w:t>
      </w:r>
      <w:r w:rsidRPr="00A10871">
        <w:rPr>
          <w:rFonts w:cs="Ubuntu, Arial"/>
          <w:color w:val="000000"/>
          <w:sz w:val="44"/>
          <w:szCs w:val="44"/>
        </w:rPr>
        <w:t xml:space="preserve">, </w:t>
      </w:r>
      <w:r w:rsidRPr="00A10871">
        <w:rPr>
          <w:rFonts w:cs="Calibri"/>
          <w:color w:val="000000"/>
          <w:sz w:val="44"/>
          <w:szCs w:val="44"/>
        </w:rPr>
        <w:t>που</w:t>
      </w:r>
      <w:r w:rsidRPr="00A10871">
        <w:rPr>
          <w:rFonts w:cs="Ubuntu, Arial"/>
          <w:color w:val="000000"/>
          <w:sz w:val="44"/>
          <w:szCs w:val="44"/>
        </w:rPr>
        <w:t xml:space="preserve"> </w:t>
      </w:r>
      <w:r w:rsidRPr="00A10871">
        <w:rPr>
          <w:rFonts w:cs="Calibri"/>
          <w:color w:val="000000"/>
          <w:sz w:val="44"/>
          <w:szCs w:val="44"/>
        </w:rPr>
        <w:t>οδήγησαν</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1965 </w:t>
      </w:r>
      <w:r w:rsidRPr="00A10871">
        <w:rPr>
          <w:rFonts w:cs="Calibri"/>
          <w:color w:val="000000"/>
          <w:sz w:val="44"/>
          <w:szCs w:val="44"/>
        </w:rPr>
        <w:t>σε</w:t>
      </w:r>
      <w:r w:rsidRPr="00A10871">
        <w:rPr>
          <w:rFonts w:cs="Ubuntu, Arial"/>
          <w:color w:val="000000"/>
          <w:sz w:val="44"/>
          <w:szCs w:val="44"/>
        </w:rPr>
        <w:t xml:space="preserve"> </w:t>
      </w:r>
      <w:r w:rsidRPr="00A10871">
        <w:rPr>
          <w:rFonts w:cs="Calibri"/>
          <w:color w:val="000000"/>
          <w:sz w:val="44"/>
          <w:szCs w:val="44"/>
        </w:rPr>
        <w:t>νόμο</w:t>
      </w:r>
      <w:r w:rsidRPr="00A10871">
        <w:rPr>
          <w:rFonts w:cs="Ubuntu, Arial"/>
          <w:color w:val="000000"/>
          <w:sz w:val="44"/>
          <w:szCs w:val="44"/>
        </w:rPr>
        <w:t xml:space="preserve">, </w:t>
      </w:r>
      <w:r w:rsidRPr="00A10871">
        <w:rPr>
          <w:rFonts w:cs="Calibri"/>
          <w:color w:val="000000"/>
          <w:sz w:val="44"/>
          <w:szCs w:val="44"/>
        </w:rPr>
        <w:t>ο</w:t>
      </w:r>
      <w:r w:rsidRPr="00A10871">
        <w:rPr>
          <w:rFonts w:cs="Ubuntu, Arial"/>
          <w:color w:val="000000"/>
          <w:sz w:val="44"/>
          <w:szCs w:val="44"/>
        </w:rPr>
        <w:t xml:space="preserve"> </w:t>
      </w:r>
      <w:r w:rsidRPr="00A10871">
        <w:rPr>
          <w:rFonts w:cs="Calibri"/>
          <w:color w:val="000000"/>
          <w:sz w:val="44"/>
          <w:szCs w:val="44"/>
        </w:rPr>
        <w:t>οποίος</w:t>
      </w:r>
      <w:r w:rsidRPr="00A10871">
        <w:rPr>
          <w:rFonts w:cs="Ubuntu, Arial"/>
          <w:color w:val="000000"/>
          <w:sz w:val="44"/>
          <w:szCs w:val="44"/>
        </w:rPr>
        <w:t xml:space="preserve"> </w:t>
      </w:r>
      <w:r w:rsidRPr="00A10871">
        <w:rPr>
          <w:rFonts w:cs="Calibri"/>
          <w:color w:val="000000"/>
          <w:sz w:val="44"/>
          <w:szCs w:val="44"/>
        </w:rPr>
        <w:t>προέβλεπε</w:t>
      </w:r>
      <w:r w:rsidRPr="00A10871">
        <w:rPr>
          <w:rFonts w:cs="Ubuntu, Arial"/>
          <w:color w:val="000000"/>
          <w:sz w:val="44"/>
          <w:szCs w:val="44"/>
        </w:rPr>
        <w:t xml:space="preserve"> -</w:t>
      </w:r>
      <w:r w:rsidRPr="00A10871">
        <w:rPr>
          <w:rFonts w:cs="Calibri"/>
          <w:color w:val="000000"/>
          <w:sz w:val="44"/>
          <w:szCs w:val="44"/>
        </w:rPr>
        <w:t>μεταξύ</w:t>
      </w:r>
      <w:r w:rsidRPr="00A10871">
        <w:rPr>
          <w:rFonts w:cs="Ubuntu, Arial"/>
          <w:color w:val="000000"/>
          <w:sz w:val="44"/>
          <w:szCs w:val="44"/>
        </w:rPr>
        <w:t xml:space="preserve"> </w:t>
      </w:r>
      <w:r w:rsidRPr="00A10871">
        <w:rPr>
          <w:rFonts w:cs="Calibri"/>
          <w:color w:val="000000"/>
          <w:sz w:val="44"/>
          <w:szCs w:val="44"/>
        </w:rPr>
        <w:t>άλλων</w:t>
      </w:r>
      <w:r w:rsidRPr="00A10871">
        <w:rPr>
          <w:rFonts w:cs="Ubuntu, Arial"/>
          <w:color w:val="000000"/>
          <w:sz w:val="44"/>
          <w:szCs w:val="44"/>
        </w:rPr>
        <w:t xml:space="preserve">- </w:t>
      </w:r>
      <w:r w:rsidRPr="00A10871">
        <w:rPr>
          <w:rFonts w:cs="Calibri"/>
          <w:color w:val="000000"/>
          <w:sz w:val="44"/>
          <w:szCs w:val="44"/>
        </w:rPr>
        <w:t>την</w:t>
      </w:r>
      <w:r w:rsidRPr="00A10871">
        <w:rPr>
          <w:rFonts w:cs="Ubuntu, Arial"/>
          <w:color w:val="000000"/>
          <w:sz w:val="44"/>
          <w:szCs w:val="44"/>
        </w:rPr>
        <w:t xml:space="preserve"> </w:t>
      </w:r>
      <w:r w:rsidRPr="00A10871">
        <w:rPr>
          <w:rFonts w:cs="Calibri"/>
          <w:color w:val="000000"/>
          <w:sz w:val="44"/>
          <w:szCs w:val="44"/>
        </w:rPr>
        <w:t>αναγραφή</w:t>
      </w:r>
      <w:r w:rsidRPr="00A10871">
        <w:rPr>
          <w:rFonts w:cs="Ubuntu, Arial"/>
          <w:color w:val="000000"/>
          <w:sz w:val="44"/>
          <w:szCs w:val="44"/>
        </w:rPr>
        <w:t xml:space="preserve"> </w:t>
      </w:r>
      <w:r w:rsidRPr="00A10871">
        <w:rPr>
          <w:rFonts w:cs="Calibri"/>
          <w:color w:val="000000"/>
          <w:sz w:val="44"/>
          <w:szCs w:val="44"/>
        </w:rPr>
        <w:t>σε</w:t>
      </w:r>
      <w:r w:rsidRPr="00A10871">
        <w:rPr>
          <w:rFonts w:cs="Ubuntu, Arial"/>
          <w:color w:val="000000"/>
          <w:sz w:val="44"/>
          <w:szCs w:val="44"/>
        </w:rPr>
        <w:t xml:space="preserve"> </w:t>
      </w:r>
      <w:r w:rsidRPr="00A10871">
        <w:rPr>
          <w:rFonts w:cs="Calibri"/>
          <w:color w:val="000000"/>
          <w:sz w:val="44"/>
          <w:szCs w:val="44"/>
        </w:rPr>
        <w:t>όλα</w:t>
      </w:r>
      <w:r w:rsidRPr="00A10871">
        <w:rPr>
          <w:rFonts w:cs="Ubuntu, Arial"/>
          <w:color w:val="000000"/>
          <w:sz w:val="44"/>
          <w:szCs w:val="44"/>
        </w:rPr>
        <w:t xml:space="preserve"> </w:t>
      </w:r>
      <w:r w:rsidRPr="00A10871">
        <w:rPr>
          <w:rFonts w:cs="Calibri"/>
          <w:color w:val="000000"/>
          <w:sz w:val="44"/>
          <w:szCs w:val="44"/>
        </w:rPr>
        <w:t>τα</w:t>
      </w:r>
      <w:r w:rsidRPr="00A10871">
        <w:rPr>
          <w:rFonts w:cs="Ubuntu, Arial"/>
          <w:color w:val="000000"/>
          <w:sz w:val="44"/>
          <w:szCs w:val="44"/>
        </w:rPr>
        <w:t xml:space="preserve"> </w:t>
      </w:r>
      <w:r w:rsidRPr="00A10871">
        <w:rPr>
          <w:rFonts w:cs="Calibri"/>
          <w:color w:val="000000"/>
          <w:sz w:val="44"/>
          <w:szCs w:val="44"/>
        </w:rPr>
        <w:t>πακέτα</w:t>
      </w:r>
      <w:r w:rsidRPr="00A10871">
        <w:rPr>
          <w:rFonts w:cs="Ubuntu, Arial"/>
          <w:color w:val="000000"/>
          <w:sz w:val="44"/>
          <w:szCs w:val="44"/>
        </w:rPr>
        <w:t xml:space="preserve"> </w:t>
      </w:r>
      <w:r w:rsidRPr="00A10871">
        <w:rPr>
          <w:rFonts w:cs="Calibri"/>
          <w:color w:val="000000"/>
          <w:sz w:val="44"/>
          <w:szCs w:val="44"/>
        </w:rPr>
        <w:t>των</w:t>
      </w:r>
      <w:r w:rsidRPr="00A10871">
        <w:rPr>
          <w:rFonts w:cs="Ubuntu, Arial"/>
          <w:color w:val="000000"/>
          <w:sz w:val="44"/>
          <w:szCs w:val="44"/>
        </w:rPr>
        <w:t xml:space="preserve"> </w:t>
      </w:r>
      <w:r w:rsidRPr="00A10871">
        <w:rPr>
          <w:rFonts w:cs="Calibri"/>
          <w:color w:val="000000"/>
          <w:sz w:val="44"/>
          <w:szCs w:val="44"/>
        </w:rPr>
        <w:t>τσιγάρων</w:t>
      </w:r>
      <w:r w:rsidRPr="00A10871">
        <w:rPr>
          <w:rFonts w:cs="Ubuntu, Arial"/>
          <w:color w:val="000000"/>
          <w:sz w:val="44"/>
          <w:szCs w:val="44"/>
        </w:rPr>
        <w:t xml:space="preserve"> </w:t>
      </w:r>
      <w:r w:rsidRPr="00A10871">
        <w:rPr>
          <w:rFonts w:cs="Calibri"/>
          <w:color w:val="000000"/>
          <w:sz w:val="44"/>
          <w:szCs w:val="44"/>
        </w:rPr>
        <w:t>ότι</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κάπνισμα</w:t>
      </w:r>
      <w:r w:rsidRPr="00A10871">
        <w:rPr>
          <w:rFonts w:cs="Ubuntu, Arial"/>
          <w:color w:val="000000"/>
          <w:sz w:val="44"/>
          <w:szCs w:val="44"/>
        </w:rPr>
        <w:t xml:space="preserve"> </w:t>
      </w:r>
      <w:r w:rsidRPr="00A10871">
        <w:rPr>
          <w:rFonts w:cs="Calibri"/>
          <w:color w:val="000000"/>
          <w:sz w:val="44"/>
          <w:szCs w:val="44"/>
        </w:rPr>
        <w:t>βλάπτει</w:t>
      </w:r>
      <w:r w:rsidRPr="00A10871">
        <w:rPr>
          <w:rFonts w:cs="Ubuntu, Arial"/>
          <w:color w:val="000000"/>
          <w:sz w:val="44"/>
          <w:szCs w:val="44"/>
        </w:rPr>
        <w:t xml:space="preserve"> </w:t>
      </w:r>
      <w:r w:rsidRPr="00A10871">
        <w:rPr>
          <w:rFonts w:cs="Calibri"/>
          <w:color w:val="000000"/>
          <w:sz w:val="44"/>
          <w:szCs w:val="44"/>
        </w:rPr>
        <w:t>σοβαρά</w:t>
      </w:r>
      <w:r w:rsidRPr="00A10871">
        <w:rPr>
          <w:rFonts w:cs="Ubuntu, Arial"/>
          <w:color w:val="000000"/>
          <w:sz w:val="44"/>
          <w:szCs w:val="44"/>
        </w:rPr>
        <w:t xml:space="preserve"> </w:t>
      </w:r>
      <w:r w:rsidRPr="00A10871">
        <w:rPr>
          <w:rFonts w:cs="Calibri"/>
          <w:color w:val="000000"/>
          <w:sz w:val="44"/>
          <w:szCs w:val="44"/>
        </w:rPr>
        <w:t>την</w:t>
      </w:r>
      <w:r w:rsidRPr="00A10871">
        <w:rPr>
          <w:rFonts w:cs="Ubuntu, Arial"/>
          <w:color w:val="000000"/>
          <w:sz w:val="44"/>
          <w:szCs w:val="44"/>
        </w:rPr>
        <w:t xml:space="preserve"> </w:t>
      </w:r>
      <w:r w:rsidRPr="00A10871">
        <w:rPr>
          <w:rFonts w:cs="Calibri"/>
          <w:color w:val="000000"/>
          <w:sz w:val="44"/>
          <w:szCs w:val="44"/>
        </w:rPr>
        <w:t>υγεία</w:t>
      </w:r>
      <w:r w:rsidRPr="00A10871">
        <w:rPr>
          <w:rFonts w:cs="Ubuntu, Arial"/>
          <w:color w:val="000000"/>
          <w:sz w:val="44"/>
          <w:szCs w:val="44"/>
        </w:rPr>
        <w:t xml:space="preserve">». </w:t>
      </w:r>
      <w:r w:rsidRPr="00A10871">
        <w:rPr>
          <w:rFonts w:cs="Calibri"/>
          <w:color w:val="000000"/>
          <w:sz w:val="44"/>
          <w:szCs w:val="44"/>
        </w:rPr>
        <w:t>Στις</w:t>
      </w:r>
      <w:r w:rsidRPr="00A10871">
        <w:rPr>
          <w:rFonts w:cs="Ubuntu, Arial"/>
          <w:color w:val="000000"/>
          <w:sz w:val="44"/>
          <w:szCs w:val="44"/>
        </w:rPr>
        <w:t xml:space="preserve"> 6 </w:t>
      </w:r>
      <w:r w:rsidRPr="00A10871">
        <w:rPr>
          <w:rFonts w:cs="Calibri"/>
          <w:color w:val="000000"/>
          <w:sz w:val="44"/>
          <w:szCs w:val="44"/>
        </w:rPr>
        <w:t>Φεβρουαρίου</w:t>
      </w:r>
      <w:r w:rsidRPr="00A10871">
        <w:rPr>
          <w:rFonts w:cs="Ubuntu, Arial"/>
          <w:color w:val="000000"/>
          <w:sz w:val="44"/>
          <w:szCs w:val="44"/>
        </w:rPr>
        <w:t xml:space="preserve">1987 </w:t>
      </w:r>
      <w:r w:rsidRPr="00A10871">
        <w:rPr>
          <w:rFonts w:cs="Calibri"/>
          <w:color w:val="000000"/>
          <w:sz w:val="44"/>
          <w:szCs w:val="44"/>
        </w:rPr>
        <w:t>τέθηκαν</w:t>
      </w:r>
      <w:r w:rsidRPr="00A10871">
        <w:rPr>
          <w:rFonts w:cs="Ubuntu, Arial"/>
          <w:color w:val="000000"/>
          <w:sz w:val="44"/>
          <w:szCs w:val="44"/>
        </w:rPr>
        <w:t xml:space="preserve"> </w:t>
      </w:r>
      <w:r w:rsidRPr="00A10871">
        <w:rPr>
          <w:rFonts w:cs="Calibri"/>
          <w:color w:val="000000"/>
          <w:sz w:val="44"/>
          <w:szCs w:val="44"/>
        </w:rPr>
        <w:t>σε</w:t>
      </w:r>
      <w:r w:rsidRPr="00A10871">
        <w:rPr>
          <w:rFonts w:cs="Ubuntu, Arial"/>
          <w:color w:val="000000"/>
          <w:sz w:val="44"/>
          <w:szCs w:val="44"/>
        </w:rPr>
        <w:t xml:space="preserve"> </w:t>
      </w:r>
      <w:r w:rsidRPr="00A10871">
        <w:rPr>
          <w:rFonts w:cs="Calibri"/>
          <w:color w:val="000000"/>
          <w:sz w:val="44"/>
          <w:szCs w:val="44"/>
        </w:rPr>
        <w:t>εφαρμογή</w:t>
      </w:r>
      <w:r w:rsidRPr="00A10871">
        <w:rPr>
          <w:rFonts w:cs="Ubuntu, Arial"/>
          <w:color w:val="000000"/>
          <w:sz w:val="44"/>
          <w:szCs w:val="44"/>
        </w:rPr>
        <w:t xml:space="preserve"> </w:t>
      </w:r>
      <w:r w:rsidRPr="00A10871">
        <w:rPr>
          <w:rFonts w:cs="Calibri"/>
          <w:color w:val="000000"/>
          <w:sz w:val="44"/>
          <w:szCs w:val="44"/>
        </w:rPr>
        <w:t>τα</w:t>
      </w:r>
      <w:r w:rsidRPr="00A10871">
        <w:rPr>
          <w:rFonts w:cs="Ubuntu, Arial"/>
          <w:color w:val="000000"/>
          <w:sz w:val="44"/>
          <w:szCs w:val="44"/>
        </w:rPr>
        <w:t xml:space="preserve"> </w:t>
      </w:r>
      <w:r w:rsidRPr="00A10871">
        <w:rPr>
          <w:rFonts w:cs="Calibri"/>
          <w:color w:val="000000"/>
          <w:sz w:val="44"/>
          <w:szCs w:val="44"/>
        </w:rPr>
        <w:t>πρώτα</w:t>
      </w:r>
      <w:r w:rsidRPr="00A10871">
        <w:rPr>
          <w:rFonts w:cs="Ubuntu, Arial"/>
          <w:color w:val="000000"/>
          <w:sz w:val="44"/>
          <w:szCs w:val="44"/>
        </w:rPr>
        <w:t xml:space="preserve"> </w:t>
      </w:r>
      <w:r w:rsidRPr="00A10871">
        <w:rPr>
          <w:rFonts w:cs="Calibri"/>
          <w:color w:val="000000"/>
          <w:sz w:val="44"/>
          <w:szCs w:val="44"/>
        </w:rPr>
        <w:t>μέτρα</w:t>
      </w:r>
      <w:r w:rsidRPr="00A10871">
        <w:rPr>
          <w:rFonts w:cs="Ubuntu, Arial"/>
          <w:color w:val="000000"/>
          <w:sz w:val="44"/>
          <w:szCs w:val="44"/>
        </w:rPr>
        <w:t xml:space="preserve"> </w:t>
      </w:r>
      <w:r w:rsidRPr="00A10871">
        <w:rPr>
          <w:rFonts w:cs="Calibri"/>
          <w:color w:val="000000"/>
          <w:sz w:val="44"/>
          <w:szCs w:val="44"/>
        </w:rPr>
        <w:t>κατά</w:t>
      </w:r>
      <w:r w:rsidRPr="00A10871">
        <w:rPr>
          <w:rFonts w:cs="Ubuntu, Arial"/>
          <w:color w:val="000000"/>
          <w:sz w:val="44"/>
          <w:szCs w:val="44"/>
        </w:rPr>
        <w:t xml:space="preserve"> </w:t>
      </w:r>
      <w:r w:rsidRPr="00A10871">
        <w:rPr>
          <w:rFonts w:cs="Calibri"/>
          <w:color w:val="000000"/>
          <w:sz w:val="44"/>
          <w:szCs w:val="44"/>
        </w:rPr>
        <w:t>του</w:t>
      </w:r>
      <w:r w:rsidRPr="00A10871">
        <w:rPr>
          <w:rFonts w:cs="Ubuntu, Arial"/>
          <w:color w:val="000000"/>
          <w:sz w:val="44"/>
          <w:szCs w:val="44"/>
        </w:rPr>
        <w:t xml:space="preserve"> </w:t>
      </w:r>
      <w:r w:rsidRPr="00A10871">
        <w:rPr>
          <w:rFonts w:cs="Calibri"/>
          <w:color w:val="000000"/>
          <w:sz w:val="44"/>
          <w:szCs w:val="44"/>
        </w:rPr>
        <w:t>καπνίσματος</w:t>
      </w:r>
      <w:r w:rsidRPr="00A10871">
        <w:rPr>
          <w:rFonts w:cs="Ubuntu, Arial"/>
          <w:color w:val="000000"/>
          <w:sz w:val="44"/>
          <w:szCs w:val="44"/>
        </w:rPr>
        <w:t xml:space="preserve"> </w:t>
      </w:r>
      <w:r w:rsidRPr="00A10871">
        <w:rPr>
          <w:rFonts w:cs="Calibri"/>
          <w:color w:val="000000"/>
          <w:sz w:val="44"/>
          <w:szCs w:val="44"/>
        </w:rPr>
        <w:t>στις</w:t>
      </w:r>
      <w:r w:rsidRPr="00A10871">
        <w:rPr>
          <w:rFonts w:cs="Ubuntu, Arial"/>
          <w:color w:val="000000"/>
          <w:sz w:val="44"/>
          <w:szCs w:val="44"/>
        </w:rPr>
        <w:t xml:space="preserve"> </w:t>
      </w:r>
      <w:r w:rsidRPr="00A10871">
        <w:rPr>
          <w:rFonts w:cs="Calibri"/>
          <w:color w:val="000000"/>
          <w:sz w:val="44"/>
          <w:szCs w:val="44"/>
        </w:rPr>
        <w:t>αμερικανικές</w:t>
      </w:r>
      <w:r w:rsidRPr="00A10871">
        <w:rPr>
          <w:rFonts w:cs="Ubuntu, Arial"/>
          <w:color w:val="000000"/>
          <w:sz w:val="44"/>
          <w:szCs w:val="44"/>
        </w:rPr>
        <w:t xml:space="preserve"> </w:t>
      </w:r>
      <w:r w:rsidRPr="00A10871">
        <w:rPr>
          <w:rFonts w:cs="Calibri"/>
          <w:color w:val="000000"/>
          <w:sz w:val="44"/>
          <w:szCs w:val="44"/>
        </w:rPr>
        <w:t>δημόσιες</w:t>
      </w:r>
      <w:r w:rsidRPr="00A10871">
        <w:rPr>
          <w:rFonts w:cs="Ubuntu, Arial"/>
          <w:color w:val="000000"/>
          <w:sz w:val="44"/>
          <w:szCs w:val="44"/>
        </w:rPr>
        <w:t xml:space="preserve"> </w:t>
      </w:r>
      <w:r w:rsidRPr="00A10871">
        <w:rPr>
          <w:rFonts w:cs="Calibri"/>
          <w:color w:val="000000"/>
          <w:sz w:val="44"/>
          <w:szCs w:val="44"/>
        </w:rPr>
        <w:t>υπηρεσίες</w:t>
      </w:r>
      <w:r w:rsidRPr="00A10871">
        <w:rPr>
          <w:rFonts w:cs="Ubuntu, Arial"/>
          <w:color w:val="000000"/>
          <w:sz w:val="44"/>
          <w:szCs w:val="44"/>
        </w:rPr>
        <w:t>.</w:t>
      </w:r>
    </w:p>
    <w:p w:rsidR="00A10871" w:rsidRPr="00A10871" w:rsidRDefault="00A10871" w:rsidP="00A10871">
      <w:pPr>
        <w:autoSpaceDE w:val="0"/>
        <w:autoSpaceDN w:val="0"/>
        <w:adjustRightInd w:val="0"/>
        <w:spacing w:after="150" w:line="240" w:lineRule="auto"/>
        <w:rPr>
          <w:rFonts w:cs="Ubuntu, Arial"/>
          <w:color w:val="000000"/>
          <w:sz w:val="44"/>
          <w:szCs w:val="44"/>
        </w:rPr>
      </w:pPr>
      <w:r w:rsidRPr="00A10871">
        <w:rPr>
          <w:rFonts w:cs="Calibri"/>
          <w:color w:val="000000"/>
          <w:sz w:val="44"/>
          <w:szCs w:val="44"/>
        </w:rPr>
        <w:t>Στην</w:t>
      </w:r>
      <w:r w:rsidRPr="00A10871">
        <w:rPr>
          <w:rFonts w:cs="Ubuntu, Arial"/>
          <w:color w:val="000000"/>
          <w:sz w:val="44"/>
          <w:szCs w:val="44"/>
        </w:rPr>
        <w:t xml:space="preserve"> </w:t>
      </w:r>
      <w:r w:rsidRPr="00A10871">
        <w:rPr>
          <w:rFonts w:cs="Calibri"/>
          <w:color w:val="000000"/>
          <w:sz w:val="44"/>
          <w:szCs w:val="44"/>
        </w:rPr>
        <w:t>Ελλάδα</w:t>
      </w:r>
      <w:r w:rsidRPr="00A10871">
        <w:rPr>
          <w:rFonts w:cs="Ubuntu, Arial"/>
          <w:color w:val="000000"/>
          <w:sz w:val="44"/>
          <w:szCs w:val="44"/>
        </w:rPr>
        <w:t xml:space="preserve">, </w:t>
      </w:r>
      <w:r w:rsidRPr="00A10871">
        <w:rPr>
          <w:rFonts w:cs="Calibri"/>
          <w:color w:val="000000"/>
          <w:sz w:val="44"/>
          <w:szCs w:val="44"/>
        </w:rPr>
        <w:t>το</w:t>
      </w:r>
      <w:r w:rsidRPr="00A10871">
        <w:rPr>
          <w:rFonts w:cs="Ubuntu, Arial"/>
          <w:color w:val="000000"/>
          <w:sz w:val="44"/>
          <w:szCs w:val="44"/>
        </w:rPr>
        <w:t xml:space="preserve"> </w:t>
      </w:r>
      <w:r w:rsidRPr="00A10871">
        <w:rPr>
          <w:rFonts w:cs="Calibri"/>
          <w:color w:val="000000"/>
          <w:sz w:val="44"/>
          <w:szCs w:val="44"/>
        </w:rPr>
        <w:t>κάπνισμα</w:t>
      </w:r>
      <w:r w:rsidRPr="00A10871">
        <w:rPr>
          <w:rFonts w:cs="Ubuntu, Arial"/>
          <w:color w:val="000000"/>
          <w:sz w:val="44"/>
          <w:szCs w:val="44"/>
        </w:rPr>
        <w:t xml:space="preserve"> </w:t>
      </w:r>
      <w:r w:rsidRPr="00A10871">
        <w:rPr>
          <w:rFonts w:cs="Calibri"/>
          <w:color w:val="000000"/>
          <w:sz w:val="44"/>
          <w:szCs w:val="44"/>
        </w:rPr>
        <w:t>απαγορεύτηκε</w:t>
      </w:r>
      <w:r w:rsidRPr="00A10871">
        <w:rPr>
          <w:rFonts w:cs="Ubuntu, Arial"/>
          <w:color w:val="000000"/>
          <w:sz w:val="44"/>
          <w:szCs w:val="44"/>
        </w:rPr>
        <w:t xml:space="preserve"> </w:t>
      </w:r>
      <w:r w:rsidRPr="00A10871">
        <w:rPr>
          <w:rFonts w:cs="Calibri"/>
          <w:color w:val="000000"/>
          <w:sz w:val="44"/>
          <w:szCs w:val="44"/>
        </w:rPr>
        <w:t>στους</w:t>
      </w:r>
      <w:r w:rsidRPr="00A10871">
        <w:rPr>
          <w:rFonts w:cs="Ubuntu, Arial"/>
          <w:color w:val="000000"/>
          <w:sz w:val="44"/>
          <w:szCs w:val="44"/>
        </w:rPr>
        <w:t xml:space="preserve"> </w:t>
      </w:r>
      <w:r w:rsidRPr="00A10871">
        <w:rPr>
          <w:rFonts w:cs="Calibri"/>
          <w:color w:val="000000"/>
          <w:sz w:val="44"/>
          <w:szCs w:val="44"/>
        </w:rPr>
        <w:t>κλειστούς</w:t>
      </w:r>
      <w:r w:rsidRPr="00A10871">
        <w:rPr>
          <w:rFonts w:cs="Ubuntu, Arial"/>
          <w:color w:val="000000"/>
          <w:sz w:val="44"/>
          <w:szCs w:val="44"/>
        </w:rPr>
        <w:t xml:space="preserve"> </w:t>
      </w:r>
      <w:r w:rsidRPr="00A10871">
        <w:rPr>
          <w:rFonts w:cs="Calibri"/>
          <w:color w:val="000000"/>
          <w:sz w:val="44"/>
          <w:szCs w:val="44"/>
        </w:rPr>
        <w:t>δημόσιους</w:t>
      </w:r>
      <w:r w:rsidRPr="00A10871">
        <w:rPr>
          <w:rFonts w:cs="Ubuntu, Arial"/>
          <w:color w:val="000000"/>
          <w:sz w:val="44"/>
          <w:szCs w:val="44"/>
        </w:rPr>
        <w:t xml:space="preserve"> </w:t>
      </w:r>
      <w:r w:rsidRPr="00A10871">
        <w:rPr>
          <w:rFonts w:cs="Calibri"/>
          <w:color w:val="000000"/>
          <w:sz w:val="44"/>
          <w:szCs w:val="44"/>
        </w:rPr>
        <w:t>χώρους</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τους</w:t>
      </w:r>
      <w:r w:rsidRPr="00A10871">
        <w:rPr>
          <w:rFonts w:cs="Ubuntu, Arial"/>
          <w:color w:val="000000"/>
          <w:sz w:val="44"/>
          <w:szCs w:val="44"/>
        </w:rPr>
        <w:t xml:space="preserve"> </w:t>
      </w:r>
      <w:r w:rsidRPr="00A10871">
        <w:rPr>
          <w:rFonts w:cs="Calibri"/>
          <w:color w:val="000000"/>
          <w:sz w:val="44"/>
          <w:szCs w:val="44"/>
        </w:rPr>
        <w:t>χώρους</w:t>
      </w:r>
      <w:r w:rsidRPr="00A10871">
        <w:rPr>
          <w:rFonts w:cs="Ubuntu, Arial"/>
          <w:color w:val="000000"/>
          <w:sz w:val="44"/>
          <w:szCs w:val="44"/>
        </w:rPr>
        <w:t xml:space="preserve"> </w:t>
      </w:r>
      <w:r w:rsidRPr="00A10871">
        <w:rPr>
          <w:rFonts w:cs="Calibri"/>
          <w:color w:val="000000"/>
          <w:sz w:val="44"/>
          <w:szCs w:val="44"/>
        </w:rPr>
        <w:t>εργασίας</w:t>
      </w:r>
      <w:r w:rsidRPr="00A10871">
        <w:rPr>
          <w:rFonts w:cs="Ubuntu, Arial"/>
          <w:color w:val="000000"/>
          <w:sz w:val="44"/>
          <w:szCs w:val="44"/>
        </w:rPr>
        <w:t xml:space="preserve"> </w:t>
      </w:r>
      <w:r w:rsidRPr="00A10871">
        <w:rPr>
          <w:rFonts w:cs="Calibri"/>
          <w:color w:val="000000"/>
          <w:sz w:val="44"/>
          <w:szCs w:val="44"/>
        </w:rPr>
        <w:t>από</w:t>
      </w:r>
      <w:r w:rsidRPr="00A10871">
        <w:rPr>
          <w:rFonts w:cs="Ubuntu, Arial"/>
          <w:color w:val="000000"/>
          <w:sz w:val="44"/>
          <w:szCs w:val="44"/>
        </w:rPr>
        <w:t xml:space="preserve"> </w:t>
      </w:r>
      <w:r w:rsidRPr="00A10871">
        <w:rPr>
          <w:rFonts w:cs="Calibri"/>
          <w:color w:val="000000"/>
          <w:sz w:val="44"/>
          <w:szCs w:val="44"/>
        </w:rPr>
        <w:t>την</w:t>
      </w:r>
      <w:r w:rsidRPr="00A10871">
        <w:rPr>
          <w:rFonts w:cs="Ubuntu, Arial"/>
          <w:color w:val="000000"/>
          <w:sz w:val="44"/>
          <w:szCs w:val="44"/>
        </w:rPr>
        <w:t xml:space="preserve"> 1</w:t>
      </w:r>
      <w:r w:rsidRPr="00A10871">
        <w:rPr>
          <w:rFonts w:cs="Calibri"/>
          <w:color w:val="000000"/>
          <w:sz w:val="44"/>
          <w:szCs w:val="44"/>
        </w:rPr>
        <w:t>η</w:t>
      </w:r>
      <w:r w:rsidRPr="00A10871">
        <w:rPr>
          <w:rFonts w:cs="Ubuntu, Arial"/>
          <w:color w:val="000000"/>
          <w:sz w:val="44"/>
          <w:szCs w:val="44"/>
        </w:rPr>
        <w:t xml:space="preserve"> </w:t>
      </w:r>
      <w:r w:rsidRPr="00A10871">
        <w:rPr>
          <w:rFonts w:cs="Calibri"/>
          <w:color w:val="000000"/>
          <w:sz w:val="44"/>
          <w:szCs w:val="44"/>
        </w:rPr>
        <w:t>Σεπτεμβρίου</w:t>
      </w:r>
      <w:r w:rsidRPr="00A10871">
        <w:rPr>
          <w:rFonts w:cs="Ubuntu, Arial"/>
          <w:color w:val="000000"/>
          <w:sz w:val="44"/>
          <w:szCs w:val="44"/>
        </w:rPr>
        <w:t xml:space="preserve"> 2010. </w:t>
      </w:r>
      <w:r w:rsidRPr="00A10871">
        <w:rPr>
          <w:rFonts w:cs="Calibri"/>
          <w:color w:val="000000"/>
          <w:sz w:val="44"/>
          <w:szCs w:val="44"/>
        </w:rPr>
        <w:lastRenderedPageBreak/>
        <w:t>Αντίστοιχος</w:t>
      </w:r>
      <w:r w:rsidRPr="00A10871">
        <w:rPr>
          <w:rFonts w:cs="Ubuntu, Arial"/>
          <w:color w:val="000000"/>
          <w:sz w:val="44"/>
          <w:szCs w:val="44"/>
        </w:rPr>
        <w:t xml:space="preserve"> </w:t>
      </w:r>
      <w:r w:rsidRPr="00A10871">
        <w:rPr>
          <w:rFonts w:cs="Calibri"/>
          <w:color w:val="000000"/>
          <w:sz w:val="44"/>
          <w:szCs w:val="44"/>
        </w:rPr>
        <w:t>νόμος</w:t>
      </w:r>
      <w:r w:rsidRPr="00A10871">
        <w:rPr>
          <w:rFonts w:cs="Ubuntu, Arial"/>
          <w:color w:val="000000"/>
          <w:sz w:val="44"/>
          <w:szCs w:val="44"/>
        </w:rPr>
        <w:t xml:space="preserve"> </w:t>
      </w:r>
      <w:r w:rsidRPr="00A10871">
        <w:rPr>
          <w:rFonts w:cs="Calibri"/>
          <w:color w:val="000000"/>
          <w:sz w:val="44"/>
          <w:szCs w:val="44"/>
        </w:rPr>
        <w:t>είχε</w:t>
      </w:r>
      <w:r w:rsidRPr="00A10871">
        <w:rPr>
          <w:rFonts w:cs="Ubuntu, Arial"/>
          <w:color w:val="000000"/>
          <w:sz w:val="44"/>
          <w:szCs w:val="44"/>
        </w:rPr>
        <w:t xml:space="preserve"> </w:t>
      </w:r>
      <w:r w:rsidRPr="00A10871">
        <w:rPr>
          <w:rFonts w:cs="Calibri"/>
          <w:color w:val="000000"/>
          <w:sz w:val="44"/>
          <w:szCs w:val="44"/>
        </w:rPr>
        <w:t>τεθεί</w:t>
      </w:r>
      <w:r w:rsidRPr="00A10871">
        <w:rPr>
          <w:rFonts w:cs="Ubuntu, Arial"/>
          <w:color w:val="000000"/>
          <w:sz w:val="44"/>
          <w:szCs w:val="44"/>
        </w:rPr>
        <w:t xml:space="preserve"> </w:t>
      </w:r>
      <w:r w:rsidRPr="00A10871">
        <w:rPr>
          <w:rFonts w:cs="Calibri"/>
          <w:color w:val="000000"/>
          <w:sz w:val="44"/>
          <w:szCs w:val="44"/>
        </w:rPr>
        <w:t>σε</w:t>
      </w:r>
      <w:r w:rsidRPr="00A10871">
        <w:rPr>
          <w:rFonts w:cs="Ubuntu, Arial"/>
          <w:color w:val="000000"/>
          <w:sz w:val="44"/>
          <w:szCs w:val="44"/>
        </w:rPr>
        <w:t xml:space="preserve"> </w:t>
      </w:r>
      <w:r w:rsidRPr="00A10871">
        <w:rPr>
          <w:rFonts w:cs="Calibri"/>
          <w:color w:val="000000"/>
          <w:sz w:val="44"/>
          <w:szCs w:val="44"/>
        </w:rPr>
        <w:t>εφαρμογή</w:t>
      </w:r>
      <w:r w:rsidRPr="00A10871">
        <w:rPr>
          <w:rFonts w:cs="Ubuntu, Arial"/>
          <w:color w:val="000000"/>
          <w:sz w:val="44"/>
          <w:szCs w:val="44"/>
        </w:rPr>
        <w:t xml:space="preserve"> </w:t>
      </w:r>
      <w:r w:rsidRPr="00A10871">
        <w:rPr>
          <w:rFonts w:cs="Calibri"/>
          <w:color w:val="000000"/>
          <w:sz w:val="44"/>
          <w:szCs w:val="44"/>
        </w:rPr>
        <w:t>και</w:t>
      </w:r>
      <w:r w:rsidRPr="00A10871">
        <w:rPr>
          <w:rFonts w:cs="Ubuntu, Arial"/>
          <w:color w:val="000000"/>
          <w:sz w:val="44"/>
          <w:szCs w:val="44"/>
        </w:rPr>
        <w:t xml:space="preserve"> </w:t>
      </w:r>
      <w:r w:rsidRPr="00A10871">
        <w:rPr>
          <w:rFonts w:cs="Calibri"/>
          <w:color w:val="000000"/>
          <w:sz w:val="44"/>
          <w:szCs w:val="44"/>
        </w:rPr>
        <w:t>στην</w:t>
      </w:r>
      <w:r w:rsidRPr="00A10871">
        <w:rPr>
          <w:rFonts w:cs="Ubuntu, Arial"/>
          <w:color w:val="000000"/>
          <w:sz w:val="44"/>
          <w:szCs w:val="44"/>
        </w:rPr>
        <w:t xml:space="preserve"> </w:t>
      </w:r>
      <w:r w:rsidRPr="00A10871">
        <w:rPr>
          <w:rFonts w:cs="Calibri"/>
          <w:color w:val="000000"/>
          <w:sz w:val="44"/>
          <w:szCs w:val="44"/>
        </w:rPr>
        <w:t>Κύπρο</w:t>
      </w:r>
      <w:r w:rsidRPr="00A10871">
        <w:rPr>
          <w:rFonts w:cs="Ubuntu, Arial"/>
          <w:color w:val="000000"/>
          <w:sz w:val="44"/>
          <w:szCs w:val="44"/>
        </w:rPr>
        <w:t xml:space="preserve"> </w:t>
      </w:r>
      <w:r w:rsidRPr="00A10871">
        <w:rPr>
          <w:rFonts w:cs="Calibri"/>
          <w:color w:val="000000"/>
          <w:sz w:val="44"/>
          <w:szCs w:val="44"/>
        </w:rPr>
        <w:t>από</w:t>
      </w:r>
      <w:r w:rsidRPr="00A10871">
        <w:rPr>
          <w:rFonts w:cs="Ubuntu, Arial"/>
          <w:color w:val="000000"/>
          <w:sz w:val="44"/>
          <w:szCs w:val="44"/>
        </w:rPr>
        <w:t xml:space="preserve"> </w:t>
      </w:r>
      <w:r w:rsidRPr="00A10871">
        <w:rPr>
          <w:rFonts w:cs="Calibri"/>
          <w:color w:val="000000"/>
          <w:sz w:val="44"/>
          <w:szCs w:val="44"/>
        </w:rPr>
        <w:t>την</w:t>
      </w:r>
      <w:r w:rsidRPr="00A10871">
        <w:rPr>
          <w:rFonts w:cs="Ubuntu, Arial"/>
          <w:color w:val="000000"/>
          <w:sz w:val="44"/>
          <w:szCs w:val="44"/>
        </w:rPr>
        <w:t xml:space="preserve"> 1</w:t>
      </w:r>
      <w:r w:rsidRPr="00A10871">
        <w:rPr>
          <w:rFonts w:cs="Calibri"/>
          <w:color w:val="000000"/>
          <w:sz w:val="44"/>
          <w:szCs w:val="44"/>
        </w:rPr>
        <w:t>η</w:t>
      </w:r>
      <w:r w:rsidRPr="00A10871">
        <w:rPr>
          <w:rFonts w:cs="Ubuntu, Arial"/>
          <w:color w:val="000000"/>
          <w:sz w:val="44"/>
          <w:szCs w:val="44"/>
        </w:rPr>
        <w:t xml:space="preserve"> </w:t>
      </w:r>
      <w:r w:rsidRPr="00A10871">
        <w:rPr>
          <w:rFonts w:cs="Calibri"/>
          <w:color w:val="000000"/>
          <w:sz w:val="44"/>
          <w:szCs w:val="44"/>
        </w:rPr>
        <w:t>Ιανουαρίου</w:t>
      </w:r>
      <w:r w:rsidRPr="00A10871">
        <w:rPr>
          <w:rFonts w:cs="Ubuntu, Arial"/>
          <w:color w:val="000000"/>
          <w:sz w:val="44"/>
          <w:szCs w:val="44"/>
        </w:rPr>
        <w:t xml:space="preserve"> 2010.</w:t>
      </w:r>
    </w:p>
    <w:p w:rsidR="00A10871" w:rsidRPr="00A10871" w:rsidRDefault="00A10871" w:rsidP="00A10871">
      <w:pPr>
        <w:autoSpaceDE w:val="0"/>
        <w:autoSpaceDN w:val="0"/>
        <w:adjustRightInd w:val="0"/>
        <w:spacing w:after="120" w:line="240" w:lineRule="auto"/>
        <w:rPr>
          <w:rFonts w:cs="Ubuntu, Arial"/>
          <w:color w:val="000000"/>
          <w:sz w:val="44"/>
          <w:szCs w:val="44"/>
        </w:rPr>
      </w:pPr>
      <w:r w:rsidRPr="00A10871">
        <w:rPr>
          <w:rFonts w:cs="Calibri"/>
          <w:noProof/>
          <w:sz w:val="44"/>
          <w:szCs w:val="44"/>
        </w:rPr>
        <w:drawing>
          <wp:inline distT="0" distB="0" distL="0" distR="0">
            <wp:extent cx="5438775" cy="143827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38775" cy="1438275"/>
                    </a:xfrm>
                    <a:prstGeom prst="rect">
                      <a:avLst/>
                    </a:prstGeom>
                    <a:noFill/>
                    <a:ln w="9525">
                      <a:noFill/>
                      <a:miter lim="800000"/>
                      <a:headEnd/>
                      <a:tailEnd/>
                    </a:ln>
                  </pic:spPr>
                </pic:pic>
              </a:graphicData>
            </a:graphic>
          </wp:inline>
        </w:drawing>
      </w:r>
      <w:r w:rsidRPr="00A10871">
        <w:rPr>
          <w:rFonts w:cs="Ubuntu, Arial"/>
          <w:color w:val="000000"/>
          <w:sz w:val="44"/>
          <w:szCs w:val="44"/>
        </w:rPr>
        <w:br/>
        <w:t xml:space="preserve">                      </w:t>
      </w:r>
      <w:r w:rsidRPr="00A10871">
        <w:rPr>
          <w:rFonts w:cs="Ubuntu, Arial"/>
          <w:color w:val="000000"/>
          <w:sz w:val="44"/>
          <w:szCs w:val="44"/>
        </w:rPr>
        <w:br/>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w:t>
      </w:r>
    </w:p>
    <w:p w:rsidR="00A10871" w:rsidRPr="00A10871" w:rsidRDefault="00A10871" w:rsidP="00A10871">
      <w:pPr>
        <w:autoSpaceDE w:val="0"/>
        <w:autoSpaceDN w:val="0"/>
        <w:adjustRightInd w:val="0"/>
        <w:jc w:val="center"/>
        <w:rPr>
          <w:rFonts w:cs="Calibri"/>
          <w:color w:val="0000CC"/>
          <w:sz w:val="44"/>
          <w:szCs w:val="44"/>
        </w:rPr>
      </w:pPr>
      <w:r w:rsidRPr="00A10871">
        <w:rPr>
          <w:rFonts w:cs="Calibri"/>
          <w:color w:val="0000CC"/>
          <w:sz w:val="44"/>
          <w:szCs w:val="44"/>
        </w:rPr>
        <w:t>ΛΟΓΟΙ-ΑΙΤΙΕΣ</w:t>
      </w:r>
    </w:p>
    <w:p w:rsidR="00A10871" w:rsidRPr="00A10871" w:rsidRDefault="00A10871" w:rsidP="00A10871">
      <w:pPr>
        <w:autoSpaceDE w:val="0"/>
        <w:autoSpaceDN w:val="0"/>
        <w:adjustRightInd w:val="0"/>
        <w:rPr>
          <w:rFonts w:cs="Calibri"/>
          <w:sz w:val="44"/>
          <w:szCs w:val="44"/>
        </w:rPr>
      </w:pPr>
      <w:r w:rsidRPr="00A10871">
        <w:rPr>
          <w:rFonts w:cs="Calibri"/>
          <w:sz w:val="44"/>
          <w:szCs w:val="44"/>
        </w:rPr>
        <w:t xml:space="preserve">Πλέον τα παιδιά αρχίζουν το κάπνισμα από πολύ μικρή ηλικία. Είτε επειδή καπνίζει ο καλύτερός του φίλος, είτε επειδή θέλουν να δείχνουν μεγάλοι, είτε επειδή ο γονιός καπνίζει. Ποιοι είναι οι άλλοι λόγοι που ένας έφηβος καπνίζει;    </w:t>
      </w:r>
    </w:p>
    <w:p w:rsidR="00A10871" w:rsidRPr="00A10871" w:rsidRDefault="00A10871" w:rsidP="00A10871">
      <w:pPr>
        <w:autoSpaceDE w:val="0"/>
        <w:autoSpaceDN w:val="0"/>
        <w:adjustRightInd w:val="0"/>
        <w:rPr>
          <w:rFonts w:cs="Calibri"/>
          <w:sz w:val="44"/>
          <w:szCs w:val="44"/>
        </w:rPr>
      </w:pP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1. Καπνίζει ο καλύτερος φίλος ή φίλη τους.</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lastRenderedPageBreak/>
        <w:t xml:space="preserve"> 2. Θεωρούν ότι έτσι είναι μέσα στο πλαίσιο της παρέας.</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3. Το κάνουν για να δείχνουν ότι είναι μεγάλοι.</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4. Θέλουν να κάνουν επίδειξη δύναμης με τα ρίσκα που παίρνουν.</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5. Καπνίζει ο γονιός ή τα αδέλφια και θέλουν να μιμηθούν την πράξη.</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6. Δεν έχουν πεισθεί για τις βλαβερές διαστάσεις του καπνίσματος.</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7. Δεν ενδιαφέρονται για τις αντικοινωνικές διαστάσεις της συγκεκριμένης συνήθειας.</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8. Έχουν πολύ στρες και χρησιμοποιούν το κάπνισμα ως χαλαρωτικό.</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9. Δεν τα πηγαίνουν καλά στο σχολείο.</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10. Έχουν χαμηλή αυτοεκτίμηση.</w:t>
      </w:r>
    </w:p>
    <w:p w:rsidR="00A10871" w:rsidRPr="00A10871" w:rsidRDefault="00A10871" w:rsidP="00A10871">
      <w:pPr>
        <w:autoSpaceDE w:val="0"/>
        <w:autoSpaceDN w:val="0"/>
        <w:adjustRightInd w:val="0"/>
        <w:jc w:val="center"/>
        <w:rPr>
          <w:rFonts w:cs="Calibri"/>
          <w:sz w:val="44"/>
          <w:szCs w:val="44"/>
        </w:rPr>
      </w:pPr>
      <w:r w:rsidRPr="00A10871">
        <w:rPr>
          <w:rFonts w:cs="Calibri"/>
          <w:sz w:val="44"/>
          <w:szCs w:val="44"/>
        </w:rPr>
        <w:t xml:space="preserve"> 11. Μπορεί να έχουν κατάθλιψη.</w:t>
      </w: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12. </w:t>
      </w:r>
      <w:r w:rsidRPr="00A10871">
        <w:rPr>
          <w:rFonts w:cs="Calibri"/>
          <w:color w:val="000000"/>
          <w:sz w:val="44"/>
          <w:szCs w:val="44"/>
        </w:rPr>
        <w:t>Φίλοι</w:t>
      </w:r>
      <w:r w:rsidRPr="00A10871">
        <w:rPr>
          <w:rFonts w:cs="arial, helvetica"/>
          <w:color w:val="000000"/>
          <w:sz w:val="44"/>
          <w:szCs w:val="44"/>
        </w:rPr>
        <w:t xml:space="preserve">, </w:t>
      </w:r>
      <w:r w:rsidRPr="00A10871">
        <w:rPr>
          <w:rFonts w:cs="Calibri"/>
          <w:color w:val="000000"/>
          <w:sz w:val="44"/>
          <w:szCs w:val="44"/>
        </w:rPr>
        <w:t>μεγαλύτερα</w:t>
      </w:r>
      <w:r w:rsidRPr="00A10871">
        <w:rPr>
          <w:rFonts w:cs="arial, helvetica"/>
          <w:color w:val="000000"/>
          <w:sz w:val="44"/>
          <w:szCs w:val="44"/>
        </w:rPr>
        <w:t xml:space="preserve"> </w:t>
      </w:r>
      <w:r w:rsidRPr="00A10871">
        <w:rPr>
          <w:rFonts w:cs="Calibri"/>
          <w:color w:val="000000"/>
          <w:sz w:val="44"/>
          <w:szCs w:val="44"/>
        </w:rPr>
        <w:t>αδέλφια</w:t>
      </w:r>
      <w:r w:rsidRPr="00A10871">
        <w:rPr>
          <w:rFonts w:cs="arial, helvetica"/>
          <w:color w:val="000000"/>
          <w:sz w:val="44"/>
          <w:szCs w:val="44"/>
        </w:rPr>
        <w:t xml:space="preserve">, </w:t>
      </w:r>
      <w:r w:rsidRPr="00A10871">
        <w:rPr>
          <w:rFonts w:cs="Calibri"/>
          <w:color w:val="000000"/>
          <w:sz w:val="44"/>
          <w:szCs w:val="44"/>
        </w:rPr>
        <w:t>κοινωνικό</w:t>
      </w:r>
      <w:r w:rsidRPr="00A10871">
        <w:rPr>
          <w:rFonts w:cs="arial, helvetica"/>
          <w:color w:val="000000"/>
          <w:sz w:val="44"/>
          <w:szCs w:val="44"/>
        </w:rPr>
        <w:t xml:space="preserve"> </w:t>
      </w:r>
      <w:r w:rsidRPr="00A10871">
        <w:rPr>
          <w:rFonts w:cs="Calibri"/>
          <w:color w:val="000000"/>
          <w:sz w:val="44"/>
          <w:szCs w:val="44"/>
        </w:rPr>
        <w:t>περιβάλλον</w:t>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13. </w:t>
      </w:r>
      <w:r w:rsidRPr="00A10871">
        <w:rPr>
          <w:rFonts w:cs="Calibri"/>
          <w:color w:val="000000"/>
          <w:sz w:val="44"/>
          <w:szCs w:val="44"/>
        </w:rPr>
        <w:t>Διαφήμιση</w:t>
      </w:r>
      <w:r w:rsidRPr="00A10871">
        <w:rPr>
          <w:rFonts w:cs="arial, helvetica"/>
          <w:color w:val="000000"/>
          <w:sz w:val="44"/>
          <w:szCs w:val="44"/>
        </w:rPr>
        <w:t xml:space="preserve"> </w:t>
      </w:r>
      <w:r w:rsidRPr="00A10871">
        <w:rPr>
          <w:rFonts w:cs="Calibri"/>
          <w:color w:val="000000"/>
          <w:sz w:val="44"/>
          <w:szCs w:val="44"/>
        </w:rPr>
        <w:t>και</w:t>
      </w:r>
      <w:r w:rsidRPr="00A10871">
        <w:rPr>
          <w:rFonts w:cs="arial, helvetica"/>
          <w:color w:val="000000"/>
          <w:sz w:val="44"/>
          <w:szCs w:val="44"/>
        </w:rPr>
        <w:t xml:space="preserve"> </w:t>
      </w:r>
      <w:r w:rsidRPr="00A10871">
        <w:rPr>
          <w:rFonts w:cs="Calibri"/>
          <w:color w:val="000000"/>
          <w:sz w:val="44"/>
          <w:szCs w:val="44"/>
        </w:rPr>
        <w:t>εμπορική</w:t>
      </w:r>
      <w:r w:rsidRPr="00A10871">
        <w:rPr>
          <w:rFonts w:cs="arial, helvetica"/>
          <w:color w:val="000000"/>
          <w:sz w:val="44"/>
          <w:szCs w:val="44"/>
        </w:rPr>
        <w:t xml:space="preserve"> </w:t>
      </w:r>
      <w:r w:rsidRPr="00A10871">
        <w:rPr>
          <w:rFonts w:cs="Calibri"/>
          <w:color w:val="000000"/>
          <w:sz w:val="44"/>
          <w:szCs w:val="44"/>
        </w:rPr>
        <w:t>σύνδεση</w:t>
      </w:r>
      <w:r w:rsidRPr="00A10871">
        <w:rPr>
          <w:rFonts w:cs="arial, helvetica"/>
          <w:color w:val="000000"/>
          <w:sz w:val="44"/>
          <w:szCs w:val="44"/>
        </w:rPr>
        <w:t xml:space="preserve"> </w:t>
      </w:r>
      <w:r w:rsidRPr="00A10871">
        <w:rPr>
          <w:rFonts w:cs="Calibri"/>
          <w:color w:val="000000"/>
          <w:sz w:val="44"/>
          <w:szCs w:val="44"/>
        </w:rPr>
        <w:t>με</w:t>
      </w:r>
      <w:r w:rsidRPr="00A10871">
        <w:rPr>
          <w:rFonts w:cs="arial, helvetica"/>
          <w:color w:val="000000"/>
          <w:sz w:val="44"/>
          <w:szCs w:val="44"/>
        </w:rPr>
        <w:t xml:space="preserve"> </w:t>
      </w:r>
      <w:r w:rsidRPr="00A10871">
        <w:rPr>
          <w:rFonts w:cs="Calibri"/>
          <w:color w:val="000000"/>
          <w:sz w:val="44"/>
          <w:szCs w:val="44"/>
        </w:rPr>
        <w:t>την</w:t>
      </w:r>
      <w:r w:rsidRPr="00A10871">
        <w:rPr>
          <w:rFonts w:cs="arial, helvetica"/>
          <w:color w:val="000000"/>
          <w:sz w:val="44"/>
          <w:szCs w:val="44"/>
        </w:rPr>
        <w:t xml:space="preserve"> </w:t>
      </w:r>
      <w:r w:rsidRPr="00A10871">
        <w:rPr>
          <w:rFonts w:cs="Calibri"/>
          <w:color w:val="000000"/>
          <w:sz w:val="44"/>
          <w:szCs w:val="44"/>
        </w:rPr>
        <w:t>εικόνα</w:t>
      </w:r>
      <w:r w:rsidRPr="00A10871">
        <w:rPr>
          <w:rFonts w:cs="arial, helvetica"/>
          <w:color w:val="000000"/>
          <w:sz w:val="44"/>
          <w:szCs w:val="44"/>
        </w:rPr>
        <w:t xml:space="preserve"> </w:t>
      </w:r>
      <w:r w:rsidRPr="00A10871">
        <w:rPr>
          <w:rFonts w:cs="Calibri"/>
          <w:color w:val="000000"/>
          <w:sz w:val="44"/>
          <w:szCs w:val="44"/>
        </w:rPr>
        <w:t>του</w:t>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14. </w:t>
      </w:r>
      <w:r w:rsidRPr="00A10871">
        <w:rPr>
          <w:rFonts w:cs="Calibri"/>
          <w:color w:val="000000"/>
          <w:sz w:val="44"/>
          <w:szCs w:val="44"/>
        </w:rPr>
        <w:t>Διαφήμιση</w:t>
      </w:r>
      <w:r w:rsidRPr="00A10871">
        <w:rPr>
          <w:rFonts w:cs="arial, helvetica"/>
          <w:color w:val="000000"/>
          <w:sz w:val="44"/>
          <w:szCs w:val="44"/>
        </w:rPr>
        <w:t xml:space="preserve"> </w:t>
      </w:r>
      <w:r w:rsidRPr="00A10871">
        <w:rPr>
          <w:rFonts w:cs="Calibri"/>
          <w:color w:val="000000"/>
          <w:sz w:val="44"/>
          <w:szCs w:val="44"/>
        </w:rPr>
        <w:t>και</w:t>
      </w:r>
      <w:r w:rsidRPr="00A10871">
        <w:rPr>
          <w:rFonts w:cs="arial, helvetica"/>
          <w:color w:val="000000"/>
          <w:sz w:val="44"/>
          <w:szCs w:val="44"/>
        </w:rPr>
        <w:t xml:space="preserve"> </w:t>
      </w:r>
      <w:r w:rsidRPr="00A10871">
        <w:rPr>
          <w:rFonts w:cs="Calibri"/>
          <w:color w:val="000000"/>
          <w:sz w:val="44"/>
          <w:szCs w:val="44"/>
        </w:rPr>
        <w:t>εμπορική</w:t>
      </w:r>
      <w:r w:rsidRPr="00A10871">
        <w:rPr>
          <w:rFonts w:cs="arial, helvetica"/>
          <w:color w:val="000000"/>
          <w:sz w:val="44"/>
          <w:szCs w:val="44"/>
        </w:rPr>
        <w:t xml:space="preserve"> </w:t>
      </w:r>
      <w:r w:rsidRPr="00A10871">
        <w:rPr>
          <w:rFonts w:cs="Calibri"/>
          <w:color w:val="000000"/>
          <w:sz w:val="44"/>
          <w:szCs w:val="44"/>
        </w:rPr>
        <w:t>σύνδεση</w:t>
      </w:r>
      <w:r w:rsidRPr="00A10871">
        <w:rPr>
          <w:rFonts w:cs="arial, helvetica"/>
          <w:color w:val="000000"/>
          <w:sz w:val="44"/>
          <w:szCs w:val="44"/>
        </w:rPr>
        <w:t xml:space="preserve"> </w:t>
      </w:r>
      <w:r w:rsidRPr="00A10871">
        <w:rPr>
          <w:rFonts w:cs="Calibri"/>
          <w:color w:val="000000"/>
          <w:sz w:val="44"/>
          <w:szCs w:val="44"/>
        </w:rPr>
        <w:t>με</w:t>
      </w:r>
      <w:r w:rsidRPr="00A10871">
        <w:rPr>
          <w:rFonts w:cs="arial, helvetica"/>
          <w:color w:val="000000"/>
          <w:sz w:val="44"/>
          <w:szCs w:val="44"/>
        </w:rPr>
        <w:t xml:space="preserve"> </w:t>
      </w:r>
      <w:r w:rsidRPr="00A10871">
        <w:rPr>
          <w:rFonts w:cs="Calibri"/>
          <w:color w:val="000000"/>
          <w:sz w:val="44"/>
          <w:szCs w:val="44"/>
        </w:rPr>
        <w:t>τον</w:t>
      </w:r>
      <w:r w:rsidRPr="00A10871">
        <w:rPr>
          <w:rFonts w:cs="arial, helvetica"/>
          <w:color w:val="000000"/>
          <w:sz w:val="44"/>
          <w:szCs w:val="44"/>
        </w:rPr>
        <w:t xml:space="preserve"> </w:t>
      </w:r>
      <w:r w:rsidRPr="00A10871">
        <w:rPr>
          <w:rFonts w:cs="Calibri"/>
          <w:color w:val="000000"/>
          <w:sz w:val="44"/>
          <w:szCs w:val="44"/>
        </w:rPr>
        <w:t>αθλητισμό</w:t>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15. </w:t>
      </w:r>
      <w:r w:rsidRPr="00A10871">
        <w:rPr>
          <w:rFonts w:cs="Calibri"/>
          <w:color w:val="000000"/>
          <w:sz w:val="44"/>
          <w:szCs w:val="44"/>
        </w:rPr>
        <w:t>Σχέσεις</w:t>
      </w:r>
      <w:r w:rsidRPr="00A10871">
        <w:rPr>
          <w:rFonts w:cs="arial, helvetica"/>
          <w:color w:val="000000"/>
          <w:sz w:val="44"/>
          <w:szCs w:val="44"/>
        </w:rPr>
        <w:t xml:space="preserve"> / </w:t>
      </w:r>
      <w:r w:rsidRPr="00A10871">
        <w:rPr>
          <w:rFonts w:cs="Calibri"/>
          <w:color w:val="000000"/>
          <w:sz w:val="44"/>
          <w:szCs w:val="44"/>
        </w:rPr>
        <w:t>οικογενειακή</w:t>
      </w:r>
      <w:r w:rsidRPr="00A10871">
        <w:rPr>
          <w:rFonts w:cs="arial, helvetica"/>
          <w:color w:val="000000"/>
          <w:sz w:val="44"/>
          <w:szCs w:val="44"/>
        </w:rPr>
        <w:t xml:space="preserve"> </w:t>
      </w:r>
      <w:r w:rsidRPr="00A10871">
        <w:rPr>
          <w:rFonts w:cs="Calibri"/>
          <w:color w:val="000000"/>
          <w:sz w:val="44"/>
          <w:szCs w:val="44"/>
        </w:rPr>
        <w:t>δομή</w:t>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16. </w:t>
      </w:r>
      <w:r w:rsidRPr="00A10871">
        <w:rPr>
          <w:rFonts w:cs="Calibri"/>
          <w:color w:val="000000"/>
          <w:sz w:val="44"/>
          <w:szCs w:val="44"/>
        </w:rPr>
        <w:t>Επίπεδο</w:t>
      </w:r>
      <w:r w:rsidRPr="00A10871">
        <w:rPr>
          <w:rFonts w:cs="arial, helvetica"/>
          <w:color w:val="000000"/>
          <w:sz w:val="44"/>
          <w:szCs w:val="44"/>
        </w:rPr>
        <w:t xml:space="preserve"> </w:t>
      </w:r>
      <w:r w:rsidRPr="00A10871">
        <w:rPr>
          <w:rFonts w:cs="Calibri"/>
          <w:color w:val="000000"/>
          <w:sz w:val="44"/>
          <w:szCs w:val="44"/>
        </w:rPr>
        <w:t>εκπαίδευσης</w:t>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17. </w:t>
      </w:r>
      <w:r w:rsidRPr="00A10871">
        <w:rPr>
          <w:rFonts w:cs="Calibri"/>
          <w:color w:val="000000"/>
          <w:sz w:val="44"/>
          <w:szCs w:val="44"/>
        </w:rPr>
        <w:t>Κοινωνικό</w:t>
      </w:r>
      <w:r w:rsidRPr="00A10871">
        <w:rPr>
          <w:rFonts w:cs="arial, helvetica"/>
          <w:color w:val="000000"/>
          <w:sz w:val="44"/>
          <w:szCs w:val="44"/>
        </w:rPr>
        <w:t>-</w:t>
      </w:r>
      <w:r w:rsidRPr="00A10871">
        <w:rPr>
          <w:rFonts w:cs="Calibri"/>
          <w:color w:val="000000"/>
          <w:sz w:val="44"/>
          <w:szCs w:val="44"/>
        </w:rPr>
        <w:t>οικονομικό</w:t>
      </w:r>
      <w:r w:rsidRPr="00A10871">
        <w:rPr>
          <w:rFonts w:cs="arial, helvetica"/>
          <w:color w:val="000000"/>
          <w:sz w:val="44"/>
          <w:szCs w:val="44"/>
        </w:rPr>
        <w:t xml:space="preserve"> </w:t>
      </w:r>
      <w:r w:rsidRPr="00A10871">
        <w:rPr>
          <w:rFonts w:cs="Calibri"/>
          <w:color w:val="000000"/>
          <w:sz w:val="44"/>
          <w:szCs w:val="44"/>
        </w:rPr>
        <w:t>επίπεδο</w:t>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18. </w:t>
      </w:r>
      <w:r w:rsidRPr="00A10871">
        <w:rPr>
          <w:rFonts w:cs="Calibri"/>
          <w:color w:val="000000"/>
          <w:sz w:val="44"/>
          <w:szCs w:val="44"/>
        </w:rPr>
        <w:t>Διαχείριση</w:t>
      </w:r>
      <w:r w:rsidRPr="00A10871">
        <w:rPr>
          <w:rFonts w:cs="arial, helvetica"/>
          <w:color w:val="000000"/>
          <w:sz w:val="44"/>
          <w:szCs w:val="44"/>
        </w:rPr>
        <w:t xml:space="preserve"> </w:t>
      </w:r>
      <w:r w:rsidRPr="00A10871">
        <w:rPr>
          <w:rFonts w:cs="Calibri"/>
          <w:color w:val="000000"/>
          <w:sz w:val="44"/>
          <w:szCs w:val="44"/>
        </w:rPr>
        <w:t>άγχους</w:t>
      </w:r>
      <w:r w:rsidRPr="00A10871">
        <w:rPr>
          <w:rFonts w:cs="arial, helvetica"/>
          <w:color w:val="000000"/>
          <w:sz w:val="44"/>
          <w:szCs w:val="44"/>
        </w:rPr>
        <w:t xml:space="preserve"> </w:t>
      </w:r>
      <w:r w:rsidRPr="00A10871">
        <w:rPr>
          <w:rFonts w:cs="Calibri"/>
          <w:color w:val="000000"/>
          <w:sz w:val="44"/>
          <w:szCs w:val="44"/>
        </w:rPr>
        <w:t>και</w:t>
      </w:r>
      <w:r w:rsidRPr="00A10871">
        <w:rPr>
          <w:rFonts w:cs="arial, helvetica"/>
          <w:color w:val="000000"/>
          <w:sz w:val="44"/>
          <w:szCs w:val="44"/>
        </w:rPr>
        <w:t xml:space="preserve"> </w:t>
      </w:r>
      <w:r w:rsidRPr="00A10871">
        <w:rPr>
          <w:rFonts w:cs="Calibri"/>
          <w:color w:val="000000"/>
          <w:sz w:val="44"/>
          <w:szCs w:val="44"/>
        </w:rPr>
        <w:t>καταπίεσης</w:t>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Pr="00A10871" w:rsidRDefault="00A10871" w:rsidP="00A10871">
      <w:pPr>
        <w:autoSpaceDE w:val="0"/>
        <w:autoSpaceDN w:val="0"/>
        <w:adjustRightInd w:val="0"/>
        <w:spacing w:after="0" w:line="240" w:lineRule="auto"/>
        <w:jc w:val="center"/>
        <w:rPr>
          <w:rFonts w:cs="Calibri"/>
          <w:color w:val="000000"/>
          <w:sz w:val="44"/>
          <w:szCs w:val="44"/>
        </w:rPr>
      </w:pPr>
      <w:r w:rsidRPr="00A10871">
        <w:rPr>
          <w:rFonts w:cs="arial, helvetica"/>
          <w:color w:val="000000"/>
          <w:sz w:val="44"/>
          <w:szCs w:val="44"/>
        </w:rPr>
        <w:t xml:space="preserve">19. </w:t>
      </w:r>
      <w:r w:rsidRPr="00A10871">
        <w:rPr>
          <w:rFonts w:cs="Calibri"/>
          <w:color w:val="000000"/>
          <w:sz w:val="44"/>
          <w:szCs w:val="44"/>
        </w:rPr>
        <w:t>Αποδοχή</w:t>
      </w:r>
    </w:p>
    <w:p w:rsidR="00A10871" w:rsidRPr="00A10871" w:rsidRDefault="00A10871" w:rsidP="00A10871">
      <w:pPr>
        <w:autoSpaceDE w:val="0"/>
        <w:autoSpaceDN w:val="0"/>
        <w:adjustRightInd w:val="0"/>
        <w:jc w:val="center"/>
        <w:rPr>
          <w:rFonts w:cs="Calibri"/>
          <w:sz w:val="44"/>
          <w:szCs w:val="44"/>
        </w:rPr>
      </w:pPr>
    </w:p>
    <w:p w:rsidR="00A10871" w:rsidRPr="00A10871" w:rsidRDefault="00A10871" w:rsidP="00A10871">
      <w:pPr>
        <w:autoSpaceDE w:val="0"/>
        <w:autoSpaceDN w:val="0"/>
        <w:adjustRightInd w:val="0"/>
        <w:rPr>
          <w:rFonts w:cs="Calibri"/>
          <w:sz w:val="44"/>
          <w:szCs w:val="44"/>
        </w:rPr>
      </w:pPr>
      <w:r w:rsidRPr="00A10871">
        <w:rPr>
          <w:rFonts w:cs="Calibri"/>
          <w:sz w:val="44"/>
          <w:szCs w:val="44"/>
        </w:rPr>
        <w:t xml:space="preserve">O καπνιστής, λοιπόν, αρχίζει το κάπνισμα πρώτον γιατί δεν έχει κανένα πειστικό αντικίνητρο (αποκλείεται να πεθάνει από τρία τσιγάρα και τόσα πιθανολογεί ότι θα καπνίζει), ενώ έχει ένα ισχυρότατο κίνητρο - και αυτό </w:t>
      </w:r>
      <w:r w:rsidRPr="00A10871">
        <w:rPr>
          <w:rFonts w:cs="Calibri"/>
          <w:sz w:val="44"/>
          <w:szCs w:val="44"/>
        </w:rPr>
        <w:lastRenderedPageBreak/>
        <w:t xml:space="preserve">είναι η κοινωνική αποδοχή. O λόγος για τον οποίο βάζουμε όλοι το τσιγάρο στο στόμα μας για πρώτη φορά είναι η κοινωνική αποδοχή, είτε τη συγκεκριμένη στιγμή είτε αναδρομικά: με το τσιγάρο θα ενταχθούμε σε μία ομάδα επιλογής ή, επιτέλους, θα ταυτιστούμε με κάποια πρότυπα που είχαμε από καιρό (γονείς κλπ.), ή και τα δύο. </w:t>
      </w:r>
    </w:p>
    <w:p w:rsidR="00A10871" w:rsidRPr="00A10871" w:rsidRDefault="00A10871" w:rsidP="00A10871">
      <w:pPr>
        <w:autoSpaceDE w:val="0"/>
        <w:autoSpaceDN w:val="0"/>
        <w:adjustRightInd w:val="0"/>
        <w:rPr>
          <w:rFonts w:cs="Calibri"/>
          <w:sz w:val="44"/>
          <w:szCs w:val="44"/>
        </w:rPr>
      </w:pPr>
      <w:r w:rsidRPr="00A10871">
        <w:rPr>
          <w:rFonts w:cs="Calibri"/>
          <w:sz w:val="44"/>
          <w:szCs w:val="44"/>
        </w:rPr>
        <w:t xml:space="preserve">Στην πορεία πάντως το κίνητρο του καπνίσματος αλλάζει, οι καπνιστές έχουν πλέον αποκτήσει εξάρτηση από τη </w:t>
      </w:r>
      <w:proofErr w:type="spellStart"/>
      <w:r w:rsidRPr="00A10871">
        <w:rPr>
          <w:rFonts w:cs="Calibri"/>
          <w:sz w:val="44"/>
          <w:szCs w:val="44"/>
        </w:rPr>
        <w:t>νικοτίνη.Έχουν</w:t>
      </w:r>
      <w:proofErr w:type="spellEnd"/>
      <w:r w:rsidRPr="00A10871">
        <w:rPr>
          <w:rFonts w:cs="Calibri"/>
          <w:sz w:val="44"/>
          <w:szCs w:val="44"/>
        </w:rPr>
        <w:t xml:space="preserve"> συνδέσει το τσιγάρο με όλες τις δραστηριότητές τους, και αποκτούν έτσι έναν συνεχώς ανατροφοδοτούμενο ψυχικό εθισμό, ισχυρότερο και από τον καθαρά </w:t>
      </w:r>
      <w:proofErr w:type="spellStart"/>
      <w:r w:rsidRPr="00A10871">
        <w:rPr>
          <w:rFonts w:cs="Calibri"/>
          <w:sz w:val="44"/>
          <w:szCs w:val="44"/>
        </w:rPr>
        <w:t>χημικό.Δεν</w:t>
      </w:r>
      <w:proofErr w:type="spellEnd"/>
      <w:r w:rsidRPr="00A10871">
        <w:rPr>
          <w:rFonts w:cs="Calibri"/>
          <w:sz w:val="44"/>
          <w:szCs w:val="44"/>
        </w:rPr>
        <w:t xml:space="preserve"> αποδέχονται την εξάρτησή τους και συνεχίζουν να δικαιολογούν το κάπνισμα με διάφορες πρόχειρες αλλά πειστικές αιτιολογίες, που σαν όλα τα καλά ψέματα έχουν ψήγματα αλήθειας </w:t>
      </w:r>
      <w:r w:rsidRPr="00A10871">
        <w:rPr>
          <w:rFonts w:cs="Calibri"/>
          <w:sz w:val="44"/>
          <w:szCs w:val="44"/>
        </w:rPr>
        <w:lastRenderedPageBreak/>
        <w:t xml:space="preserve">και ισχυροποιούν τη χημική και ψυχική εξάρτηση. </w:t>
      </w:r>
    </w:p>
    <w:p w:rsidR="00A10871" w:rsidRPr="00A10871" w:rsidRDefault="00A10871" w:rsidP="00A10871">
      <w:pPr>
        <w:autoSpaceDE w:val="0"/>
        <w:autoSpaceDN w:val="0"/>
        <w:adjustRightInd w:val="0"/>
        <w:rPr>
          <w:rFonts w:cs="Calibri"/>
          <w:sz w:val="44"/>
          <w:szCs w:val="44"/>
        </w:rPr>
      </w:pPr>
      <w:r w:rsidRPr="00A10871">
        <w:rPr>
          <w:rFonts w:cs="Calibri"/>
          <w:noProof/>
          <w:sz w:val="44"/>
          <w:szCs w:val="44"/>
        </w:rPr>
        <w:drawing>
          <wp:inline distT="0" distB="0" distL="0" distR="0">
            <wp:extent cx="5429250" cy="379095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29250" cy="3790950"/>
                    </a:xfrm>
                    <a:prstGeom prst="rect">
                      <a:avLst/>
                    </a:prstGeom>
                    <a:noFill/>
                    <a:ln w="9525">
                      <a:noFill/>
                      <a:miter lim="800000"/>
                      <a:headEnd/>
                      <a:tailEnd/>
                    </a:ln>
                  </pic:spPr>
                </pic:pic>
              </a:graphicData>
            </a:graphic>
          </wp:inline>
        </w:drawing>
      </w:r>
    </w:p>
    <w:p w:rsidR="00A10871" w:rsidRPr="00A10871" w:rsidRDefault="00A10871" w:rsidP="00A10871">
      <w:pPr>
        <w:autoSpaceDE w:val="0"/>
        <w:autoSpaceDN w:val="0"/>
        <w:adjustRightInd w:val="0"/>
        <w:spacing w:after="0" w:line="240" w:lineRule="auto"/>
        <w:jc w:val="center"/>
        <w:rPr>
          <w:rFonts w:cs="Calibri"/>
          <w:sz w:val="44"/>
          <w:szCs w:val="44"/>
        </w:rPr>
      </w:pPr>
    </w:p>
    <w:p w:rsidR="00A10871" w:rsidRDefault="00A10871" w:rsidP="007067C7">
      <w:pPr>
        <w:autoSpaceDE w:val="0"/>
        <w:autoSpaceDN w:val="0"/>
        <w:adjustRightInd w:val="0"/>
        <w:rPr>
          <w:rFonts w:cs="Calibri"/>
          <w:sz w:val="44"/>
          <w:szCs w:val="44"/>
        </w:rPr>
      </w:pPr>
      <w:r w:rsidRPr="00A10871">
        <w:rPr>
          <w:rFonts w:cs="Calibri"/>
          <w:sz w:val="44"/>
          <w:szCs w:val="44"/>
        </w:rPr>
        <w:t xml:space="preserve">Ιστοσελίδες: </w:t>
      </w:r>
      <w:hyperlink r:id="rId7" w:history="1">
        <w:r w:rsidRPr="00A10871">
          <w:rPr>
            <w:rFonts w:cs="arial, sans-serif"/>
            <w:color w:val="006621"/>
            <w:sz w:val="44"/>
            <w:szCs w:val="44"/>
            <w:u w:val="single"/>
          </w:rPr>
          <w:t>www.sansimera.gr/articles/62</w:t>
        </w:r>
      </w:hyperlink>
      <w:r w:rsidRPr="00A10871">
        <w:rPr>
          <w:rFonts w:cs="Calibri"/>
          <w:sz w:val="44"/>
          <w:szCs w:val="44"/>
        </w:rPr>
        <w:t xml:space="preserve">  - </w:t>
      </w:r>
      <w:hyperlink r:id="rId8" w:history="1">
        <w:r w:rsidRPr="00A10871">
          <w:rPr>
            <w:rFonts w:cs="arial, sans-serif"/>
            <w:color w:val="006621"/>
            <w:sz w:val="44"/>
            <w:szCs w:val="44"/>
            <w:u w:val="single"/>
          </w:rPr>
          <w:t>www.vlioras.gr/Philo</w:t>
        </w:r>
      </w:hyperlink>
      <w:hyperlink r:id="rId9" w:history="1">
        <w:r w:rsidRPr="00A10871">
          <w:rPr>
            <w:rFonts w:cs="arial, sans-serif"/>
            <w:b/>
            <w:bCs/>
            <w:color w:val="006621"/>
            <w:sz w:val="44"/>
            <w:szCs w:val="44"/>
            <w:u w:val="single"/>
          </w:rPr>
          <w:t>logia</w:t>
        </w:r>
      </w:hyperlink>
      <w:hyperlink r:id="rId10" w:history="1">
        <w:r w:rsidRPr="00A10871">
          <w:rPr>
            <w:rFonts w:cs="arial, sans-serif"/>
            <w:sz w:val="44"/>
            <w:szCs w:val="44"/>
          </w:rPr>
          <w:t>/Composition/</w:t>
        </w:r>
      </w:hyperlink>
      <w:hyperlink r:id="rId11" w:history="1">
        <w:r w:rsidRPr="00A10871">
          <w:rPr>
            <w:rFonts w:cs="arial, sans-serif"/>
            <w:sz w:val="44"/>
            <w:szCs w:val="44"/>
          </w:rPr>
          <w:t>Tsigaro</w:t>
        </w:r>
      </w:hyperlink>
      <w:hyperlink r:id="rId12" w:history="1">
        <w:r w:rsidRPr="00A10871">
          <w:rPr>
            <w:rFonts w:cs="arial, sans-serif"/>
            <w:sz w:val="44"/>
            <w:szCs w:val="44"/>
          </w:rPr>
          <w:t>.htm</w:t>
        </w:r>
      </w:hyperlink>
      <w:r w:rsidRPr="00A10871">
        <w:rPr>
          <w:rFonts w:cs="Calibri"/>
          <w:sz w:val="44"/>
          <w:szCs w:val="44"/>
        </w:rPr>
        <w:t xml:space="preserve">  </w:t>
      </w:r>
    </w:p>
    <w:p w:rsidR="007067C7" w:rsidRDefault="007067C7" w:rsidP="007067C7">
      <w:pPr>
        <w:autoSpaceDE w:val="0"/>
        <w:autoSpaceDN w:val="0"/>
        <w:adjustRightInd w:val="0"/>
        <w:rPr>
          <w:rFonts w:cs="Calibri"/>
          <w:sz w:val="44"/>
          <w:szCs w:val="44"/>
        </w:rPr>
      </w:pPr>
    </w:p>
    <w:p w:rsidR="007067C7" w:rsidRPr="007067C7" w:rsidRDefault="007067C7" w:rsidP="007067C7">
      <w:pPr>
        <w:autoSpaceDE w:val="0"/>
        <w:autoSpaceDN w:val="0"/>
        <w:adjustRightInd w:val="0"/>
        <w:rPr>
          <w:rFonts w:cs="Calibri"/>
          <w:sz w:val="44"/>
          <w:szCs w:val="44"/>
        </w:rPr>
      </w:pPr>
    </w:p>
    <w:p w:rsidR="00A10871" w:rsidRPr="007067C7" w:rsidRDefault="00A10871">
      <w:pPr>
        <w:rPr>
          <w:sz w:val="44"/>
          <w:szCs w:val="44"/>
        </w:rPr>
      </w:pPr>
    </w:p>
    <w:p w:rsidR="00A10871" w:rsidRDefault="007067C7" w:rsidP="007067C7">
      <w:pPr>
        <w:jc w:val="center"/>
        <w:rPr>
          <w:sz w:val="44"/>
          <w:szCs w:val="44"/>
        </w:rPr>
      </w:pPr>
      <w:r>
        <w:rPr>
          <w:sz w:val="44"/>
          <w:szCs w:val="44"/>
        </w:rPr>
        <w:lastRenderedPageBreak/>
        <w:t>2</w:t>
      </w:r>
      <w:r w:rsidRPr="007067C7">
        <w:rPr>
          <w:sz w:val="44"/>
          <w:szCs w:val="44"/>
          <w:vertAlign w:val="superscript"/>
        </w:rPr>
        <w:t>η</w:t>
      </w:r>
      <w:r>
        <w:rPr>
          <w:sz w:val="44"/>
          <w:szCs w:val="44"/>
        </w:rPr>
        <w:t xml:space="preserve"> ΟΜΑΔΑ</w:t>
      </w:r>
    </w:p>
    <w:p w:rsidR="007067C7" w:rsidRPr="00034B7A" w:rsidRDefault="007067C7" w:rsidP="007067C7">
      <w:pPr>
        <w:jc w:val="center"/>
        <w:rPr>
          <w:sz w:val="44"/>
          <w:szCs w:val="44"/>
        </w:rPr>
      </w:pPr>
      <w:r>
        <w:rPr>
          <w:sz w:val="44"/>
          <w:szCs w:val="44"/>
          <w:lang w:val="en-US"/>
        </w:rPr>
        <w:t>ANTISMOKING</w:t>
      </w:r>
      <w:r w:rsidRPr="00034B7A">
        <w:rPr>
          <w:sz w:val="44"/>
          <w:szCs w:val="44"/>
        </w:rPr>
        <w:t xml:space="preserve"> </w:t>
      </w:r>
      <w:r>
        <w:rPr>
          <w:sz w:val="44"/>
          <w:szCs w:val="44"/>
          <w:lang w:val="en-US"/>
        </w:rPr>
        <w:t>FIRM</w:t>
      </w:r>
    </w:p>
    <w:p w:rsidR="007067C7" w:rsidRPr="00034B7A" w:rsidRDefault="007067C7">
      <w:pPr>
        <w:rPr>
          <w:sz w:val="44"/>
          <w:szCs w:val="44"/>
        </w:rPr>
      </w:pPr>
      <w:r>
        <w:rPr>
          <w:sz w:val="44"/>
          <w:szCs w:val="44"/>
        </w:rPr>
        <w:t>ΑΛΕΞΙΟΥ</w:t>
      </w:r>
      <w:r w:rsidRPr="00034B7A">
        <w:rPr>
          <w:sz w:val="44"/>
          <w:szCs w:val="44"/>
        </w:rPr>
        <w:t xml:space="preserve"> </w:t>
      </w:r>
      <w:r>
        <w:rPr>
          <w:sz w:val="44"/>
          <w:szCs w:val="44"/>
        </w:rPr>
        <w:t>ΚΩΝ</w:t>
      </w:r>
      <w:r w:rsidRPr="00034B7A">
        <w:rPr>
          <w:sz w:val="44"/>
          <w:szCs w:val="44"/>
        </w:rPr>
        <w:t>/</w:t>
      </w:r>
      <w:r>
        <w:rPr>
          <w:sz w:val="44"/>
          <w:szCs w:val="44"/>
        </w:rPr>
        <w:t>ΝΟΣ</w:t>
      </w:r>
      <w:r w:rsidRPr="00034B7A">
        <w:rPr>
          <w:sz w:val="44"/>
          <w:szCs w:val="44"/>
        </w:rPr>
        <w:t xml:space="preserve"> </w:t>
      </w:r>
    </w:p>
    <w:p w:rsidR="007067C7" w:rsidRDefault="007067C7">
      <w:pPr>
        <w:rPr>
          <w:sz w:val="44"/>
          <w:szCs w:val="44"/>
        </w:rPr>
      </w:pPr>
      <w:r>
        <w:rPr>
          <w:sz w:val="44"/>
          <w:szCs w:val="44"/>
        </w:rPr>
        <w:t>ΒΑΪΟΥ ΑΓΟΡΙΤΣΑ</w:t>
      </w:r>
    </w:p>
    <w:p w:rsidR="007067C7" w:rsidRDefault="007067C7">
      <w:pPr>
        <w:rPr>
          <w:sz w:val="44"/>
          <w:szCs w:val="44"/>
        </w:rPr>
      </w:pPr>
      <w:r>
        <w:rPr>
          <w:sz w:val="44"/>
          <w:szCs w:val="44"/>
        </w:rPr>
        <w:t>ΓΑΛΑΝΗ ΛΑΜΠΡΙΝΗ</w:t>
      </w:r>
    </w:p>
    <w:p w:rsidR="007067C7" w:rsidRDefault="007067C7">
      <w:pPr>
        <w:rPr>
          <w:sz w:val="44"/>
          <w:szCs w:val="44"/>
        </w:rPr>
      </w:pPr>
      <w:r>
        <w:rPr>
          <w:sz w:val="44"/>
          <w:szCs w:val="44"/>
        </w:rPr>
        <w:t>ΚΑΤΕΣ ΕΥΑΓΓΕΛΟΣ</w:t>
      </w:r>
    </w:p>
    <w:p w:rsidR="007067C7" w:rsidRPr="007067C7" w:rsidRDefault="007067C7">
      <w:pPr>
        <w:rPr>
          <w:sz w:val="44"/>
          <w:szCs w:val="44"/>
        </w:rPr>
      </w:pPr>
      <w:r>
        <w:rPr>
          <w:sz w:val="44"/>
          <w:szCs w:val="44"/>
        </w:rPr>
        <w:t>ΡΑΓΓΟΣ ΕΥΑΓΓΕΛΟΣ</w:t>
      </w:r>
    </w:p>
    <w:p w:rsidR="007067C7" w:rsidRPr="007067C7" w:rsidRDefault="007067C7">
      <w:pPr>
        <w:rPr>
          <w:sz w:val="44"/>
          <w:szCs w:val="44"/>
        </w:rPr>
      </w:pPr>
    </w:p>
    <w:p w:rsidR="00A10871" w:rsidRPr="00A10871" w:rsidRDefault="00A10871" w:rsidP="00A10871">
      <w:pPr>
        <w:pStyle w:val="Default"/>
        <w:spacing w:after="200" w:line="276" w:lineRule="auto"/>
        <w:rPr>
          <w:rFonts w:asciiTheme="minorHAnsi" w:hAnsiTheme="minorHAnsi"/>
          <w:sz w:val="44"/>
          <w:szCs w:val="44"/>
        </w:rPr>
      </w:pPr>
      <w:r w:rsidRPr="00A10871">
        <w:rPr>
          <w:rFonts w:asciiTheme="minorHAnsi" w:hAnsiTheme="minorHAnsi"/>
          <w:b/>
          <w:bCs/>
          <w:i/>
          <w:iCs/>
          <w:sz w:val="44"/>
          <w:szCs w:val="44"/>
          <w:u w:val="single"/>
        </w:rPr>
        <w:t>ΟΙΚΟΝΙΜΙΚΕΣ ΕΠΙΠΤΩΣΕΙΣ ΤΟΥ ΚΑΠΝΙΣΜΑΤΟΣ ΣΤΗΝ ΕΛΛΑΔΑ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Για την Ελλάδα έχει υπολογιστεί ότι το κόστος περίθαλψης νοσημάτων που οφείλονται στο κάπνισμα ξεπερνά τα 2,14 δισ. ευρώ ετησίως, ποσό δυσανάλογα μεγάλο σε σχέση με τις δυνατότητες του συστήματος υγείας, ενώ ειδικότερα για το ΕΣΥ, η νοσηλεία ασθενών εξαιτίας του τσιγάρου κοστίζει περισσότερο από 500 εκατ. ευρώ ετησίως. Αλλά και ο ίδιος ο </w:t>
      </w:r>
      <w:r w:rsidRPr="00A10871">
        <w:rPr>
          <w:rFonts w:asciiTheme="minorHAnsi" w:hAnsiTheme="minorHAnsi" w:cstheme="minorBidi"/>
          <w:sz w:val="44"/>
          <w:szCs w:val="44"/>
        </w:rPr>
        <w:lastRenderedPageBreak/>
        <w:t xml:space="preserve">καπνιστής επιβαρύνεται οικονομικά για την αγορά των τσιγάρων. Για μια μέση κατανάλωση 20 τσιγάρων την ημέρα, ένας </w:t>
      </w:r>
      <w:proofErr w:type="spellStart"/>
      <w:r w:rsidRPr="00A10871">
        <w:rPr>
          <w:rFonts w:asciiTheme="minorHAnsi" w:hAnsiTheme="minorHAnsi" w:cstheme="minorBidi"/>
          <w:sz w:val="44"/>
          <w:szCs w:val="44"/>
        </w:rPr>
        <w:t>Ελληνας</w:t>
      </w:r>
      <w:proofErr w:type="spellEnd"/>
      <w:r w:rsidRPr="00A10871">
        <w:rPr>
          <w:rFonts w:asciiTheme="minorHAnsi" w:hAnsiTheme="minorHAnsi" w:cstheme="minorBidi"/>
          <w:sz w:val="44"/>
          <w:szCs w:val="44"/>
        </w:rPr>
        <w:t xml:space="preserve"> καπνιστής ξοδεύει περίπου 60 ευρώ τον μήνα ή 720 ευρώ ετησίως. Σύμφωνα με πρόσφατη μελέτη της Εθνικής Στατιστικής Υπηρεσίας, το κάπνισμα φτάνει να κοστίζει έως 80 ευρώ κατά μέσο όρο τον μήνα ή πάνω από 2,6 ευρώ την ημέρα. Το ποσό αυτό είναι πολύ μεγαλύτερο για πολλούς καπνιστές που καπνίζουν περισσότερα από 20 τσιγάρα την ημέρα. Στην Ελλάδα οι τιμές των προϊόντων καπνού έχουν κρατηθεί σε χαμηλά επίπεδα σχετικά με άλλες Ευρωπαϊκές χώρες. Σε αυτή την χαμηλή τιμή μπορεί να οφείλονται, εν μέρει, και τα υψηλά ποσοστά </w:t>
      </w:r>
      <w:proofErr w:type="spellStart"/>
      <w:r w:rsidRPr="00A10871">
        <w:rPr>
          <w:rFonts w:asciiTheme="minorHAnsi" w:hAnsiTheme="minorHAnsi" w:cstheme="minorBidi"/>
          <w:sz w:val="44"/>
          <w:szCs w:val="44"/>
        </w:rPr>
        <w:t>επιπολασμού</w:t>
      </w:r>
      <w:proofErr w:type="spellEnd"/>
      <w:r w:rsidRPr="00A10871">
        <w:rPr>
          <w:rFonts w:asciiTheme="minorHAnsi" w:hAnsiTheme="minorHAnsi" w:cstheme="minorBidi"/>
          <w:sz w:val="44"/>
          <w:szCs w:val="44"/>
        </w:rPr>
        <w:t xml:space="preserve"> του καπνίσματος, κυρίως σε μικρές ηλικίες. Παρόλο όμως την χαμηλή τιμή των τσιγάρων, τα έξοδα για αγορά προϊόντων καπνού αντιπροσωπεύουν ένα μεγάλο ποσοστό των οικογενειακών εξόδων για το 2006, αφού υπολογίζονται σε 2,83 δις ευρώ </w:t>
      </w:r>
      <w:r w:rsidRPr="00A10871">
        <w:rPr>
          <w:rFonts w:asciiTheme="minorHAnsi" w:hAnsiTheme="minorHAnsi" w:cstheme="minorBidi"/>
          <w:sz w:val="44"/>
          <w:szCs w:val="44"/>
        </w:rPr>
        <w:lastRenderedPageBreak/>
        <w:t>δηλαδή το 3,3% του συνόλου των οικογενειακών εξόδων (</w:t>
      </w:r>
      <w:proofErr w:type="spellStart"/>
      <w:r w:rsidRPr="00A10871">
        <w:rPr>
          <w:rFonts w:asciiTheme="minorHAnsi" w:hAnsiTheme="minorHAnsi" w:cstheme="minorBidi"/>
          <w:sz w:val="44"/>
          <w:szCs w:val="44"/>
        </w:rPr>
        <w:t>Ελλ.Στατ.Υπηρεσία</w:t>
      </w:r>
      <w:proofErr w:type="spellEnd"/>
      <w:r w:rsidRPr="00A10871">
        <w:rPr>
          <w:rFonts w:asciiTheme="minorHAnsi" w:hAnsiTheme="minorHAnsi" w:cstheme="minorBidi"/>
          <w:sz w:val="44"/>
          <w:szCs w:val="44"/>
        </w:rPr>
        <w:t xml:space="preserve"> 2006). </w:t>
      </w:r>
      <w:proofErr w:type="spellStart"/>
      <w:r w:rsidRPr="00A10871">
        <w:rPr>
          <w:rFonts w:asciiTheme="minorHAnsi" w:hAnsiTheme="minorHAnsi" w:cstheme="minorBidi"/>
          <w:sz w:val="44"/>
          <w:szCs w:val="44"/>
        </w:rPr>
        <w:t>To</w:t>
      </w:r>
      <w:proofErr w:type="spellEnd"/>
      <w:r w:rsidRPr="00A10871">
        <w:rPr>
          <w:rFonts w:asciiTheme="minorHAnsi" w:hAnsiTheme="minorHAnsi" w:cstheme="minorBidi"/>
          <w:sz w:val="44"/>
          <w:szCs w:val="44"/>
        </w:rPr>
        <w:t xml:space="preserve"> 2009, 40% των Ελλήνων ήταν καπνιστές, ποσοστό </w:t>
      </w:r>
      <w:proofErr w:type="spellStart"/>
      <w:r w:rsidRPr="00A10871">
        <w:rPr>
          <w:rFonts w:asciiTheme="minorHAnsi" w:hAnsiTheme="minorHAnsi" w:cstheme="minorBidi"/>
          <w:sz w:val="44"/>
          <w:szCs w:val="44"/>
        </w:rPr>
        <w:t>σοκαριστικά</w:t>
      </w:r>
      <w:proofErr w:type="spellEnd"/>
      <w:r w:rsidRPr="00A10871">
        <w:rPr>
          <w:rFonts w:asciiTheme="minorHAnsi" w:hAnsiTheme="minorHAnsi" w:cstheme="minorBidi"/>
          <w:sz w:val="44"/>
          <w:szCs w:val="44"/>
        </w:rPr>
        <w:t xml:space="preserve"> υψηλό αν σκεφτεί κανείς ότι ο μέσος όρος των χωρών του ΟΟΣΑ είναι 22%. Αντίστοιχα, Γαλλία και Ισπανία κυμαίνονται στο 26%, 20% στις ΗΠΑ, ενώ ακόμα και η Ρωσία είναι περίπου 6% κάτω σε σχέση με τα ποσοστά της Ελλάδας. Την τελευταία δεκαετία, το ποσοστό των Ελλήνων καπνιστών αυξήθηκε κατά 6%, όταν στις υπόλοιπες χώρες του ΟΟΣΑ μειώθηκε κατά περίπου 18%. Η μόνη άλλη χώρα που εμφάνισε αύξηση ήταν η Δημοκρατία της Τσεχίας, με χαμηλότερα όμως ποσοστά από τα ελληνικά.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b/>
          <w:i/>
          <w:sz w:val="44"/>
          <w:szCs w:val="44"/>
          <w:u w:val="single"/>
        </w:rPr>
        <w:t>Για εξοικονόμηση χρημάτων</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Το κάπνισμα εκτός των άλλων αποτελεί μία δαπανηρή συνήθεια.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Είναι γνωστό ότι οι περισσότεροι καπνιστές καταναλώνουν από ένα έως δύο πακέτα την </w:t>
      </w:r>
      <w:r w:rsidRPr="00A10871">
        <w:rPr>
          <w:rFonts w:asciiTheme="minorHAnsi" w:hAnsiTheme="minorHAnsi" w:cstheme="minorBidi"/>
          <w:sz w:val="44"/>
          <w:szCs w:val="44"/>
        </w:rPr>
        <w:lastRenderedPageBreak/>
        <w:t>ημέρα. Σύμφωνα με στατιστικά στοιχεία, το μεγαλύτερο μερίδιο πωλήσεων στη χώρα μας το έχουν οι ξένες μάρκες. Ένα πακέτο τσιγάρα στοιχίζει περίπου 3,50 ευρώ. Τα χρήματα που ξοδεύει ένας συνηθισμένος καπνιστής σ’ ένα μήνα, σ’ ένα χρόνο και σε δέκα χρόνια είναι περίπου :</w:t>
      </w:r>
    </w:p>
    <w:p w:rsidR="00A10871" w:rsidRPr="00A10871" w:rsidRDefault="00A10871" w:rsidP="00A10871">
      <w:pPr>
        <w:pStyle w:val="Default"/>
        <w:spacing w:after="200" w:line="276" w:lineRule="auto"/>
        <w:rPr>
          <w:rFonts w:asciiTheme="minorHAnsi" w:hAnsiTheme="minorHAnsi" w:cstheme="minorBidi"/>
          <w:sz w:val="44"/>
          <w:szCs w:val="44"/>
        </w:rPr>
      </w:pP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i/>
          <w:sz w:val="44"/>
          <w:szCs w:val="44"/>
        </w:rPr>
        <w:t>Καπνιστής ενός πακέτου την ημέρα :</w:t>
      </w:r>
    </w:p>
    <w:p w:rsidR="00A10871" w:rsidRPr="00A10871" w:rsidRDefault="00A10871" w:rsidP="00A10871">
      <w:pPr>
        <w:pStyle w:val="Default"/>
        <w:spacing w:after="200" w:line="276" w:lineRule="auto"/>
        <w:rPr>
          <w:rFonts w:asciiTheme="minorHAnsi" w:hAnsiTheme="minorHAnsi" w:cstheme="minorBidi"/>
          <w:sz w:val="44"/>
          <w:szCs w:val="44"/>
        </w:rPr>
      </w:pP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3,5 ευρώ x 30 ημέρες = 105,00 ευρώ το μήνα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105 ευρώ x 12 μήνες = 1260,00 ευρώ το χρόνο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1260,00 ευρώ x 10 χρόνια = 12600,00 ευρώ τη δεκαετία</w:t>
      </w:r>
    </w:p>
    <w:p w:rsidR="00A10871" w:rsidRPr="00A10871" w:rsidRDefault="00A10871" w:rsidP="00A10871">
      <w:pPr>
        <w:pStyle w:val="Default"/>
        <w:spacing w:after="200" w:line="276" w:lineRule="auto"/>
        <w:rPr>
          <w:rFonts w:asciiTheme="minorHAnsi" w:hAnsiTheme="minorHAnsi" w:cstheme="minorBidi"/>
          <w:sz w:val="44"/>
          <w:szCs w:val="44"/>
        </w:rPr>
      </w:pP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i/>
          <w:sz w:val="44"/>
          <w:szCs w:val="44"/>
        </w:rPr>
        <w:t>Καπνιστής δύο πακέτων την ημέρα :</w:t>
      </w:r>
    </w:p>
    <w:p w:rsidR="00A10871" w:rsidRPr="00A10871" w:rsidRDefault="00A10871" w:rsidP="00A10871">
      <w:pPr>
        <w:pStyle w:val="Default"/>
        <w:spacing w:after="200" w:line="276" w:lineRule="auto"/>
        <w:rPr>
          <w:rFonts w:asciiTheme="minorHAnsi" w:hAnsiTheme="minorHAnsi" w:cstheme="minorBidi"/>
          <w:sz w:val="44"/>
          <w:szCs w:val="44"/>
        </w:rPr>
      </w:pP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lastRenderedPageBreak/>
        <w:t>5,40 ευρώ x 30 ημέρες = 162,00 ευρώ το μήνα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162,00 ευρώ x 12 μήνες = 1944,00 ευρώ το χρόνο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1944,00 ευρώ x 10 χρόνια =19440,00 ευρώ τη δεκαετία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Συνήθως, ένας καπνιστής 20 τσιγάρων ημερησίως ξοδεύει περίπου 1.000 ευρώ το χρόνο για τσιγάρα.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Άτομα χαμηλού εισοδήματος ξοδεύουν αναλογικά μεγαλύτερο μέρος του εισοδήματός τους για καπνό απ ότι πλουσιότερα άτομα.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Φορολογία - Το κράτος εισπράττει μεγάλα ποσά από τη φορολόγηση του καπνού και των προϊόντων του. Το 9% των φορολογικών εσόδων της χώρας μας προέρχεται από τη φορολόγηση προϊόντων καπνού. Η τιμή των τσιγάρων έχει μεγάλη επίδραση επί της κατανάλωσης τους. Υψηλή φορολόγηση αποσκοπεί στη μείωση της κατανάλωσης.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lastRenderedPageBreak/>
        <w:t>Διαφήμιση και χορηγία - Τα ποσά που δαπανά η καπνοβιομηχανία για διαφήμιση και διάφορες χορηγίες είναι τεράστια. Για ν' αντιμετωπίσει τις νομοθετικές ρυθμίσεις περιορισμού της διαφήμισης, στρέφεται σε διάφορες χορηγίες που προσφέρουν έμμεση διαφήμιση (π.χ. χορηγίες θεατρικών, μουσικών παραστάσεων κ. α. εκδηλώσεων).</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Ερευνητικές εκθέσεις δείχνουν ότι η διαφήμιση του καπνού αυξάνει την κατανάλωσή του.</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Η βιομηχανία καπνού - Στην Ελλάδα απασχολούνται περίπου 500.000 άτομα σε επαγγέλματα που συνδέονται με τον καπνό</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b/>
          <w:i/>
          <w:sz w:val="44"/>
          <w:szCs w:val="44"/>
          <w:u w:val="single"/>
        </w:rPr>
        <w:t xml:space="preserve">Για το </w:t>
      </w:r>
      <w:proofErr w:type="spellStart"/>
      <w:r w:rsidRPr="00A10871">
        <w:rPr>
          <w:rFonts w:asciiTheme="minorHAnsi" w:hAnsiTheme="minorHAnsi" w:cstheme="minorBidi"/>
          <w:b/>
          <w:i/>
          <w:sz w:val="44"/>
          <w:szCs w:val="44"/>
          <w:u w:val="single"/>
        </w:rPr>
        <w:t>κρατος</w:t>
      </w:r>
      <w:proofErr w:type="spellEnd"/>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b/>
          <w:i/>
          <w:sz w:val="44"/>
          <w:szCs w:val="44"/>
          <w:u w:val="single"/>
        </w:rPr>
        <w:t xml:space="preserve"> Έσοδα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Α) </w:t>
      </w:r>
      <w:proofErr w:type="spellStart"/>
      <w:r w:rsidRPr="00A10871">
        <w:rPr>
          <w:rFonts w:asciiTheme="minorHAnsi" w:hAnsiTheme="minorHAnsi" w:cstheme="minorBidi"/>
          <w:sz w:val="44"/>
          <w:szCs w:val="44"/>
        </w:rPr>
        <w:t>Αμέσα:Από</w:t>
      </w:r>
      <w:proofErr w:type="spellEnd"/>
      <w:r w:rsidRPr="00A10871">
        <w:rPr>
          <w:rFonts w:asciiTheme="minorHAnsi" w:hAnsiTheme="minorHAnsi" w:cstheme="minorBidi"/>
          <w:sz w:val="44"/>
          <w:szCs w:val="44"/>
        </w:rPr>
        <w:t xml:space="preserve"> ειδικό φόρο κατανάλωσης (65%), ΦΠΑ και άλλους φόρους,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συνολικά η Ελλάδα σήμερα επιβάλλει συνολικό φόρο περίπου</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lastRenderedPageBreak/>
        <w:t xml:space="preserve"> 83%. Ήτοι, περίπου 3.0 € / πακέτο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Ας δούμε την μελέτη του Π.Ο.Υ. για την χώρα μας: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Το 37% των Ελλήνων καπνίζει. Δηλαδή περίπου 3700000</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συμπολίτες μας.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Ο μέσος Έλληνας καπνιστής καπνίζει μισό πακέτο την ημέρα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δηλαδή περίπου 180 πακέτα τον χρόνο.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Β) Έμμεσα: Από φορολόγηση κερδών καπνοβιομηχανιών,</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εισαγωγικών </w:t>
      </w:r>
      <w:proofErr w:type="spellStart"/>
      <w:r w:rsidRPr="00A10871">
        <w:rPr>
          <w:rFonts w:asciiTheme="minorHAnsi" w:hAnsiTheme="minorHAnsi" w:cstheme="minorBidi"/>
          <w:sz w:val="44"/>
          <w:szCs w:val="44"/>
        </w:rPr>
        <w:t>εταιρειών,σημείων</w:t>
      </w:r>
      <w:proofErr w:type="spellEnd"/>
      <w:r w:rsidRPr="00A10871">
        <w:rPr>
          <w:rFonts w:asciiTheme="minorHAnsi" w:hAnsiTheme="minorHAnsi" w:cstheme="minorBidi"/>
          <w:sz w:val="44"/>
          <w:szCs w:val="44"/>
        </w:rPr>
        <w:t xml:space="preserve"> πώλησης περίπου 1,6 </w:t>
      </w:r>
      <w:proofErr w:type="spellStart"/>
      <w:r w:rsidRPr="00A10871">
        <w:rPr>
          <w:rFonts w:asciiTheme="minorHAnsi" w:hAnsiTheme="minorHAnsi" w:cstheme="minorBidi"/>
          <w:sz w:val="44"/>
          <w:szCs w:val="44"/>
        </w:rPr>
        <w:t>δισ</w:t>
      </w:r>
      <w:proofErr w:type="spellEnd"/>
      <w:r w:rsidRPr="00A10871">
        <w:rPr>
          <w:rFonts w:asciiTheme="minorHAnsi" w:hAnsiTheme="minorHAnsi" w:cstheme="minorBidi"/>
          <w:sz w:val="44"/>
          <w:szCs w:val="44"/>
        </w:rPr>
        <w:t xml:space="preserve">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3,6 </w:t>
      </w:r>
      <w:proofErr w:type="spellStart"/>
      <w:r w:rsidRPr="00A10871">
        <w:rPr>
          <w:rFonts w:asciiTheme="minorHAnsi" w:hAnsiTheme="minorHAnsi" w:cstheme="minorBidi"/>
          <w:sz w:val="44"/>
          <w:szCs w:val="44"/>
        </w:rPr>
        <w:t>δισ</w:t>
      </w:r>
      <w:proofErr w:type="spellEnd"/>
      <w:r w:rsidRPr="00A10871">
        <w:rPr>
          <w:rFonts w:asciiTheme="minorHAnsi" w:hAnsiTheme="minorHAnsi" w:cstheme="minorBidi"/>
          <w:sz w:val="44"/>
          <w:szCs w:val="44"/>
        </w:rPr>
        <w:t xml:space="preserve">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Άρα 180 πακέτα x 3.700.000 άτομα x 3.0 € = 2,00 </w:t>
      </w:r>
      <w:proofErr w:type="spellStart"/>
      <w:r w:rsidRPr="00A10871">
        <w:rPr>
          <w:rFonts w:asciiTheme="minorHAnsi" w:hAnsiTheme="minorHAnsi" w:cstheme="minorBidi"/>
          <w:sz w:val="44"/>
          <w:szCs w:val="44"/>
        </w:rPr>
        <w:t>δισ</w:t>
      </w:r>
      <w:proofErr w:type="spellEnd"/>
      <w:r w:rsidRPr="00A10871">
        <w:rPr>
          <w:rFonts w:asciiTheme="minorHAnsi" w:hAnsiTheme="minorHAnsi" w:cstheme="minorBidi"/>
          <w:sz w:val="44"/>
          <w:szCs w:val="44"/>
        </w:rPr>
        <w:t xml:space="preserve">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b/>
          <w:i/>
          <w:sz w:val="44"/>
          <w:szCs w:val="44"/>
          <w:u w:val="single"/>
        </w:rPr>
        <w:lastRenderedPageBreak/>
        <w:t>Έξοδα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Η παγκόσμια τράπεζα έχει υπολογίσει τα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έξοδα από νοσήλια: σε 0,1% του ΑΕΠ,</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δηλαδή για την Ελλάδα περίπου 2,0 </w:t>
      </w:r>
      <w:proofErr w:type="spellStart"/>
      <w:r w:rsidRPr="00A10871">
        <w:rPr>
          <w:rFonts w:asciiTheme="minorHAnsi" w:hAnsiTheme="minorHAnsi" w:cstheme="minorBidi"/>
          <w:sz w:val="44"/>
          <w:szCs w:val="44"/>
        </w:rPr>
        <w:t>δισ</w:t>
      </w:r>
      <w:proofErr w:type="spellEnd"/>
      <w:r w:rsidRPr="00A10871">
        <w:rPr>
          <w:rFonts w:asciiTheme="minorHAnsi" w:hAnsiTheme="minorHAnsi" w:cstheme="minorBidi"/>
          <w:sz w:val="44"/>
          <w:szCs w:val="44"/>
        </w:rPr>
        <w:t xml:space="preserve"> € το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χρόνο.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Μια απλή αφαίρεση:</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Έσοδα - Έξοδα = 3,6 </w:t>
      </w:r>
      <w:proofErr w:type="spellStart"/>
      <w:r w:rsidRPr="00A10871">
        <w:rPr>
          <w:rFonts w:asciiTheme="minorHAnsi" w:hAnsiTheme="minorHAnsi" w:cstheme="minorBidi"/>
          <w:sz w:val="44"/>
          <w:szCs w:val="44"/>
        </w:rPr>
        <w:t>δισ</w:t>
      </w:r>
      <w:proofErr w:type="spellEnd"/>
      <w:r w:rsidRPr="00A10871">
        <w:rPr>
          <w:rFonts w:asciiTheme="minorHAnsi" w:hAnsiTheme="minorHAnsi" w:cstheme="minorBidi"/>
          <w:sz w:val="44"/>
          <w:szCs w:val="44"/>
        </w:rPr>
        <w:t xml:space="preserve"> – 2,0 </w:t>
      </w:r>
      <w:proofErr w:type="spellStart"/>
      <w:r w:rsidRPr="00A10871">
        <w:rPr>
          <w:rFonts w:asciiTheme="minorHAnsi" w:hAnsiTheme="minorHAnsi" w:cstheme="minorBidi"/>
          <w:sz w:val="44"/>
          <w:szCs w:val="44"/>
        </w:rPr>
        <w:t>δισ</w:t>
      </w:r>
      <w:proofErr w:type="spellEnd"/>
      <w:r w:rsidRPr="00A10871">
        <w:rPr>
          <w:rFonts w:asciiTheme="minorHAnsi" w:hAnsiTheme="minorHAnsi" w:cstheme="minorBidi"/>
          <w:sz w:val="44"/>
          <w:szCs w:val="44"/>
        </w:rPr>
        <w:t xml:space="preserve"> =</w:t>
      </w:r>
    </w:p>
    <w:p w:rsidR="00A10871" w:rsidRPr="00A10871" w:rsidRDefault="00A10871" w:rsidP="00A10871">
      <w:pPr>
        <w:pStyle w:val="Default"/>
        <w:spacing w:after="200" w:line="276" w:lineRule="auto"/>
        <w:rPr>
          <w:rFonts w:asciiTheme="minorHAnsi" w:hAnsiTheme="minorHAnsi" w:cstheme="minorBidi"/>
          <w:sz w:val="44"/>
          <w:szCs w:val="44"/>
        </w:rPr>
      </w:pP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1,6 </w:t>
      </w:r>
      <w:proofErr w:type="spellStart"/>
      <w:r w:rsidRPr="00A10871">
        <w:rPr>
          <w:rFonts w:asciiTheme="minorHAnsi" w:hAnsiTheme="minorHAnsi" w:cstheme="minorBidi"/>
          <w:sz w:val="44"/>
          <w:szCs w:val="44"/>
        </w:rPr>
        <w:t>δισ</w:t>
      </w:r>
      <w:proofErr w:type="spellEnd"/>
      <w:r w:rsidRPr="00A10871">
        <w:rPr>
          <w:rFonts w:asciiTheme="minorHAnsi" w:hAnsiTheme="minorHAnsi" w:cstheme="minorBidi"/>
          <w:sz w:val="44"/>
          <w:szCs w:val="44"/>
        </w:rPr>
        <w:t xml:space="preserve"> € κρατικά κέρδη ετησίως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b/>
          <w:i/>
          <w:sz w:val="44"/>
          <w:szCs w:val="44"/>
          <w:u w:val="single"/>
        </w:rPr>
        <w:t xml:space="preserve">Για το </w:t>
      </w:r>
      <w:proofErr w:type="spellStart"/>
      <w:r w:rsidRPr="00A10871">
        <w:rPr>
          <w:rFonts w:asciiTheme="minorHAnsi" w:hAnsiTheme="minorHAnsi" w:cstheme="minorBidi"/>
          <w:b/>
          <w:i/>
          <w:sz w:val="44"/>
          <w:szCs w:val="44"/>
          <w:u w:val="single"/>
        </w:rPr>
        <w:t>ατομο</w:t>
      </w:r>
      <w:proofErr w:type="spellEnd"/>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Έξοδα: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Α) Άμεσα: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ένας μέσος καπνιστής ξοδεύει ετησίως 600 €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( 0,5 πακέτο x 3.30€ </w:t>
      </w:r>
      <w:r w:rsidRPr="00A10871">
        <w:rPr>
          <w:rFonts w:asciiTheme="minorHAnsi" w:hAnsiTheme="minorHAnsi" w:cstheme="minorBidi"/>
          <w:sz w:val="44"/>
          <w:szCs w:val="44"/>
          <w:lang w:val="en-US"/>
        </w:rPr>
        <w:t>x</w:t>
      </w:r>
      <w:r w:rsidRPr="00A10871">
        <w:rPr>
          <w:rFonts w:asciiTheme="minorHAnsi" w:hAnsiTheme="minorHAnsi" w:cstheme="minorBidi"/>
          <w:sz w:val="44"/>
          <w:szCs w:val="44"/>
        </w:rPr>
        <w:t xml:space="preserve"> 360 ημέρες).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ένας τακτικός καπνιστής ξοδεύει ετησίως 1200 €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lastRenderedPageBreak/>
        <w:t xml:space="preserve">• (1 πακέτο x 3.30€ </w:t>
      </w:r>
      <w:r w:rsidRPr="00A10871">
        <w:rPr>
          <w:rFonts w:asciiTheme="minorHAnsi" w:hAnsiTheme="minorHAnsi" w:cstheme="minorBidi"/>
          <w:sz w:val="44"/>
          <w:szCs w:val="44"/>
          <w:lang w:val="en-US"/>
        </w:rPr>
        <w:t>x</w:t>
      </w:r>
      <w:r w:rsidRPr="00A10871">
        <w:rPr>
          <w:rFonts w:asciiTheme="minorHAnsi" w:hAnsiTheme="minorHAnsi" w:cstheme="minorBidi"/>
          <w:sz w:val="44"/>
          <w:szCs w:val="44"/>
        </w:rPr>
        <w:t xml:space="preserve"> 360 ημέρες).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ένας μανιακός καπνιστής ξοδεύει ετησίως 2400 €</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(2 πακέτα x 3.30€ </w:t>
      </w:r>
      <w:r w:rsidRPr="00A10871">
        <w:rPr>
          <w:rFonts w:asciiTheme="minorHAnsi" w:hAnsiTheme="minorHAnsi" w:cstheme="minorBidi"/>
          <w:sz w:val="44"/>
          <w:szCs w:val="44"/>
          <w:lang w:val="en-US"/>
        </w:rPr>
        <w:t>x</w:t>
      </w:r>
      <w:r w:rsidRPr="00A10871">
        <w:rPr>
          <w:rFonts w:asciiTheme="minorHAnsi" w:hAnsiTheme="minorHAnsi" w:cstheme="minorBidi"/>
          <w:sz w:val="44"/>
          <w:szCs w:val="44"/>
        </w:rPr>
        <w:t xml:space="preserve"> 360 ημέρες).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Α) </w:t>
      </w:r>
      <w:proofErr w:type="spellStart"/>
      <w:r w:rsidRPr="00A10871">
        <w:rPr>
          <w:rFonts w:asciiTheme="minorHAnsi" w:hAnsiTheme="minorHAnsi" w:cstheme="minorBidi"/>
          <w:sz w:val="44"/>
          <w:szCs w:val="44"/>
        </w:rPr>
        <w:t>Έμεσα</w:t>
      </w:r>
      <w:proofErr w:type="spellEnd"/>
      <w:r w:rsidRPr="00A10871">
        <w:rPr>
          <w:rFonts w:asciiTheme="minorHAnsi" w:hAnsiTheme="minorHAnsi" w:cstheme="minorBidi"/>
          <w:sz w:val="44"/>
          <w:szCs w:val="44"/>
        </w:rPr>
        <w:t>:</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Κόστος νοσηλείας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Έσοδα: 0 €</w:t>
      </w:r>
    </w:p>
    <w:p w:rsidR="00A10871" w:rsidRPr="00A10871" w:rsidRDefault="00A10871" w:rsidP="00A10871">
      <w:pPr>
        <w:pStyle w:val="Default"/>
        <w:spacing w:after="200" w:line="276" w:lineRule="auto"/>
        <w:rPr>
          <w:rFonts w:asciiTheme="minorHAnsi" w:hAnsiTheme="minorHAnsi" w:cstheme="minorBidi"/>
          <w:sz w:val="44"/>
          <w:szCs w:val="44"/>
        </w:rPr>
      </w:pPr>
      <w:proofErr w:type="spellStart"/>
      <w:r w:rsidRPr="00A10871">
        <w:rPr>
          <w:rFonts w:asciiTheme="minorHAnsi" w:hAnsiTheme="minorHAnsi" w:cstheme="minorBidi"/>
          <w:b/>
          <w:i/>
          <w:sz w:val="44"/>
          <w:szCs w:val="44"/>
          <w:u w:val="single"/>
        </w:rPr>
        <w:t>Σημαντικα</w:t>
      </w:r>
      <w:proofErr w:type="spellEnd"/>
      <w:r w:rsidRPr="00A10871">
        <w:rPr>
          <w:rFonts w:asciiTheme="minorHAnsi" w:hAnsiTheme="minorHAnsi" w:cstheme="minorBidi"/>
          <w:b/>
          <w:i/>
          <w:sz w:val="44"/>
          <w:szCs w:val="44"/>
          <w:u w:val="single"/>
        </w:rPr>
        <w:t xml:space="preserve"> </w:t>
      </w:r>
      <w:proofErr w:type="spellStart"/>
      <w:r w:rsidRPr="00A10871">
        <w:rPr>
          <w:rFonts w:asciiTheme="minorHAnsi" w:hAnsiTheme="minorHAnsi" w:cstheme="minorBidi"/>
          <w:b/>
          <w:i/>
          <w:sz w:val="44"/>
          <w:szCs w:val="44"/>
          <w:u w:val="single"/>
        </w:rPr>
        <w:t>Γεγονοτα</w:t>
      </w:r>
      <w:proofErr w:type="spellEnd"/>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 Κάθε 5 χρόνια ο 1 χρόνος εργασίας αναλώνεται στο……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«δουλεύουμε για να έχουμε να καπνίζουμε»</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w:t>
      </w:r>
      <w:proofErr w:type="spellStart"/>
      <w:r w:rsidRPr="00A10871">
        <w:rPr>
          <w:rFonts w:asciiTheme="minorHAnsi" w:hAnsiTheme="minorHAnsi" w:cstheme="minorBidi"/>
          <w:sz w:val="44"/>
          <w:szCs w:val="44"/>
        </w:rPr>
        <w:t>●Κάθε</w:t>
      </w:r>
      <w:proofErr w:type="spellEnd"/>
      <w:r w:rsidRPr="00A10871">
        <w:rPr>
          <w:rFonts w:asciiTheme="minorHAnsi" w:hAnsiTheme="minorHAnsi" w:cstheme="minorBidi"/>
          <w:sz w:val="44"/>
          <w:szCs w:val="44"/>
        </w:rPr>
        <w:t xml:space="preserve"> 5 χρόνια η οικογένεια θα μπορούσε να</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αγοράζει ένα αυτοκίνητο.</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w:t>
      </w:r>
      <w:proofErr w:type="spellStart"/>
      <w:r w:rsidRPr="00A10871">
        <w:rPr>
          <w:rFonts w:asciiTheme="minorHAnsi" w:hAnsiTheme="minorHAnsi" w:cstheme="minorBidi"/>
          <w:sz w:val="44"/>
          <w:szCs w:val="44"/>
        </w:rPr>
        <w:t>●Κατά</w:t>
      </w:r>
      <w:proofErr w:type="spellEnd"/>
      <w:r w:rsidRPr="00A10871">
        <w:rPr>
          <w:rFonts w:asciiTheme="minorHAnsi" w:hAnsiTheme="minorHAnsi" w:cstheme="minorBidi"/>
          <w:sz w:val="44"/>
          <w:szCs w:val="44"/>
        </w:rPr>
        <w:t xml:space="preserve"> την διάρκεια του εργασιακού βίου της οικογένειας</w:t>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(35 έτη) θα μπορούσαν να αγοράσουν ένα σπίτι.</w:t>
      </w:r>
    </w:p>
    <w:p w:rsidR="00A10871" w:rsidRPr="00A10871" w:rsidRDefault="00A10871" w:rsidP="00A10871">
      <w:pPr>
        <w:pStyle w:val="Default"/>
        <w:spacing w:after="200" w:line="276" w:lineRule="auto"/>
        <w:rPr>
          <w:rFonts w:asciiTheme="minorHAnsi" w:hAnsiTheme="minorHAnsi" w:cstheme="minorBidi"/>
          <w:sz w:val="44"/>
          <w:szCs w:val="44"/>
        </w:rPr>
      </w:pP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noProof/>
          <w:sz w:val="44"/>
          <w:szCs w:val="44"/>
          <w:lang w:bidi="ar-SA"/>
        </w:rPr>
        <w:drawing>
          <wp:inline distT="0" distB="0" distL="0" distR="0">
            <wp:extent cx="5467350" cy="3667125"/>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467350" cy="3667125"/>
                    </a:xfrm>
                    <a:prstGeom prst="rect">
                      <a:avLst/>
                    </a:prstGeom>
                    <a:noFill/>
                    <a:ln w="9525">
                      <a:noFill/>
                      <a:miter lim="800000"/>
                      <a:headEnd/>
                      <a:tailEnd/>
                    </a:ln>
                  </pic:spPr>
                </pic:pic>
              </a:graphicData>
            </a:graphic>
          </wp:inline>
        </w:drawing>
      </w:r>
    </w:p>
    <w:p w:rsidR="00A10871" w:rsidRPr="00A10871" w:rsidRDefault="00A10871" w:rsidP="00A10871">
      <w:pPr>
        <w:pStyle w:val="Default"/>
        <w:spacing w:after="200" w:line="276" w:lineRule="auto"/>
        <w:rPr>
          <w:rFonts w:asciiTheme="minorHAnsi" w:hAnsiTheme="minorHAnsi" w:cstheme="minorBidi"/>
          <w:sz w:val="44"/>
          <w:szCs w:val="44"/>
        </w:rPr>
      </w:pPr>
      <w:r w:rsidRPr="00A10871">
        <w:rPr>
          <w:rFonts w:asciiTheme="minorHAnsi" w:hAnsiTheme="minorHAnsi" w:cstheme="minorBidi"/>
          <w:sz w:val="44"/>
          <w:szCs w:val="44"/>
        </w:rPr>
        <w:t xml:space="preserve"> </w:t>
      </w:r>
      <w:r w:rsidRPr="00A10871">
        <w:rPr>
          <w:rFonts w:asciiTheme="minorHAnsi" w:hAnsiTheme="minorHAnsi" w:cstheme="minorBidi"/>
          <w:noProof/>
          <w:sz w:val="44"/>
          <w:szCs w:val="44"/>
          <w:lang w:bidi="ar-SA"/>
        </w:rPr>
        <w:drawing>
          <wp:inline distT="0" distB="0" distL="0" distR="0">
            <wp:extent cx="5362575" cy="2695575"/>
            <wp:effectExtent l="1905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362575" cy="2695575"/>
                    </a:xfrm>
                    <a:prstGeom prst="rect">
                      <a:avLst/>
                    </a:prstGeom>
                    <a:noFill/>
                    <a:ln w="9525">
                      <a:noFill/>
                      <a:miter lim="800000"/>
                      <a:headEnd/>
                      <a:tailEnd/>
                    </a:ln>
                  </pic:spPr>
                </pic:pic>
              </a:graphicData>
            </a:graphic>
          </wp:inline>
        </w:drawing>
      </w:r>
      <w:r w:rsidRPr="00A10871">
        <w:rPr>
          <w:rFonts w:asciiTheme="minorHAnsi" w:hAnsiTheme="minorHAnsi" w:cstheme="minorBidi"/>
          <w:sz w:val="44"/>
          <w:szCs w:val="44"/>
        </w:rPr>
        <w:t xml:space="preserve"> </w:t>
      </w:r>
    </w:p>
    <w:p w:rsidR="00A10871" w:rsidRPr="007067C7" w:rsidRDefault="00A10871">
      <w:pPr>
        <w:rPr>
          <w:sz w:val="44"/>
          <w:szCs w:val="44"/>
        </w:rPr>
      </w:pPr>
    </w:p>
    <w:p w:rsidR="00A10871" w:rsidRPr="007067C7" w:rsidRDefault="00A10871">
      <w:pPr>
        <w:rPr>
          <w:sz w:val="44"/>
          <w:szCs w:val="44"/>
        </w:rPr>
      </w:pPr>
    </w:p>
    <w:p w:rsidR="00A10871" w:rsidRPr="007067C7" w:rsidRDefault="00A10871">
      <w:pPr>
        <w:rPr>
          <w:sz w:val="44"/>
          <w:szCs w:val="44"/>
        </w:rPr>
      </w:pPr>
    </w:p>
    <w:p w:rsidR="00A10871" w:rsidRDefault="00034B7A">
      <w:pPr>
        <w:rPr>
          <w:sz w:val="44"/>
          <w:szCs w:val="44"/>
          <w:lang w:val="en-US"/>
        </w:rPr>
      </w:pPr>
      <w:r>
        <w:rPr>
          <w:sz w:val="44"/>
          <w:szCs w:val="44"/>
        </w:rPr>
        <w:t>3</w:t>
      </w:r>
      <w:r w:rsidRPr="00034B7A">
        <w:rPr>
          <w:sz w:val="44"/>
          <w:szCs w:val="44"/>
          <w:vertAlign w:val="superscript"/>
        </w:rPr>
        <w:t>Η</w:t>
      </w:r>
      <w:r>
        <w:rPr>
          <w:sz w:val="44"/>
          <w:szCs w:val="44"/>
        </w:rPr>
        <w:t xml:space="preserve"> ΟΜΑΔΑ </w:t>
      </w:r>
      <w:r>
        <w:rPr>
          <w:sz w:val="44"/>
          <w:szCs w:val="44"/>
          <w:lang w:val="en-US"/>
        </w:rPr>
        <w:t xml:space="preserve">      Rehab </w:t>
      </w:r>
    </w:p>
    <w:p w:rsidR="00034B7A" w:rsidRDefault="00034B7A">
      <w:pPr>
        <w:rPr>
          <w:sz w:val="44"/>
          <w:szCs w:val="44"/>
        </w:rPr>
      </w:pPr>
      <w:proofErr w:type="spellStart"/>
      <w:r>
        <w:rPr>
          <w:sz w:val="44"/>
          <w:szCs w:val="44"/>
        </w:rPr>
        <w:t>Γεωργούλα</w:t>
      </w:r>
      <w:proofErr w:type="spellEnd"/>
      <w:r>
        <w:rPr>
          <w:sz w:val="44"/>
          <w:szCs w:val="44"/>
        </w:rPr>
        <w:t xml:space="preserve"> Μαρία </w:t>
      </w:r>
    </w:p>
    <w:p w:rsidR="00034B7A" w:rsidRDefault="00034B7A">
      <w:pPr>
        <w:rPr>
          <w:sz w:val="44"/>
          <w:szCs w:val="44"/>
        </w:rPr>
      </w:pPr>
      <w:proofErr w:type="spellStart"/>
      <w:r>
        <w:rPr>
          <w:sz w:val="44"/>
          <w:szCs w:val="44"/>
        </w:rPr>
        <w:t>Γκότζια</w:t>
      </w:r>
      <w:proofErr w:type="spellEnd"/>
      <w:r>
        <w:rPr>
          <w:sz w:val="44"/>
          <w:szCs w:val="44"/>
        </w:rPr>
        <w:t xml:space="preserve"> Δήμητρα </w:t>
      </w:r>
    </w:p>
    <w:p w:rsidR="00034B7A" w:rsidRDefault="00034B7A">
      <w:pPr>
        <w:rPr>
          <w:sz w:val="44"/>
          <w:szCs w:val="44"/>
        </w:rPr>
      </w:pPr>
      <w:proofErr w:type="spellStart"/>
      <w:r>
        <w:rPr>
          <w:sz w:val="44"/>
          <w:szCs w:val="44"/>
        </w:rPr>
        <w:t>Ευαγγελοπούλου</w:t>
      </w:r>
      <w:proofErr w:type="spellEnd"/>
      <w:r>
        <w:rPr>
          <w:sz w:val="44"/>
          <w:szCs w:val="44"/>
        </w:rPr>
        <w:t xml:space="preserve"> Ελένη </w:t>
      </w:r>
    </w:p>
    <w:p w:rsidR="00034B7A" w:rsidRPr="00034B7A" w:rsidRDefault="00034B7A">
      <w:pPr>
        <w:rPr>
          <w:sz w:val="44"/>
          <w:szCs w:val="44"/>
        </w:rPr>
      </w:pPr>
      <w:proofErr w:type="spellStart"/>
      <w:r>
        <w:rPr>
          <w:sz w:val="44"/>
          <w:szCs w:val="44"/>
        </w:rPr>
        <w:t>Τσιμπούκης</w:t>
      </w:r>
      <w:proofErr w:type="spellEnd"/>
      <w:r>
        <w:rPr>
          <w:sz w:val="44"/>
          <w:szCs w:val="44"/>
        </w:rPr>
        <w:t xml:space="preserve"> Αθανάσιος </w:t>
      </w:r>
    </w:p>
    <w:p w:rsidR="00034B7A" w:rsidRPr="00034B7A" w:rsidRDefault="00034B7A">
      <w:pPr>
        <w:rPr>
          <w:sz w:val="44"/>
          <w:szCs w:val="44"/>
        </w:rPr>
      </w:pPr>
    </w:p>
    <w:p w:rsidR="00A10871" w:rsidRPr="007067C7" w:rsidRDefault="00A10871">
      <w:pPr>
        <w:rPr>
          <w:sz w:val="44"/>
          <w:szCs w:val="44"/>
        </w:rPr>
      </w:pPr>
    </w:p>
    <w:p w:rsidR="00A10871" w:rsidRPr="00A10871" w:rsidRDefault="00A10871" w:rsidP="00A10871">
      <w:pPr>
        <w:widowControl w:val="0"/>
        <w:autoSpaceDE w:val="0"/>
        <w:autoSpaceDN w:val="0"/>
        <w:adjustRightInd w:val="0"/>
        <w:rPr>
          <w:rFonts w:cs="Calibri"/>
          <w:sz w:val="44"/>
          <w:szCs w:val="44"/>
        </w:rPr>
      </w:pPr>
      <w:r w:rsidRPr="00A10871">
        <w:rPr>
          <w:rFonts w:cs="Calibri"/>
          <w:sz w:val="44"/>
          <w:szCs w:val="44"/>
        </w:rPr>
        <w:t xml:space="preserve">τα </w:t>
      </w:r>
      <w:proofErr w:type="spellStart"/>
      <w:r w:rsidRPr="00A10871">
        <w:rPr>
          <w:rFonts w:cs="Calibri"/>
          <w:sz w:val="44"/>
          <w:szCs w:val="44"/>
        </w:rPr>
        <w:t>υπερ</w:t>
      </w:r>
      <w:proofErr w:type="spellEnd"/>
      <w:r w:rsidRPr="00A10871">
        <w:rPr>
          <w:rFonts w:cs="Calibri"/>
          <w:sz w:val="44"/>
          <w:szCs w:val="44"/>
        </w:rPr>
        <w:t xml:space="preserve"> του </w:t>
      </w:r>
      <w:proofErr w:type="spellStart"/>
      <w:r w:rsidRPr="00A10871">
        <w:rPr>
          <w:rFonts w:cs="Calibri"/>
          <w:sz w:val="44"/>
          <w:szCs w:val="44"/>
        </w:rPr>
        <w:t>καπνισματος</w:t>
      </w:r>
      <w:proofErr w:type="spellEnd"/>
      <w:r w:rsidRPr="00A10871">
        <w:rPr>
          <w:rFonts w:cs="Calibri"/>
          <w:sz w:val="44"/>
          <w:szCs w:val="44"/>
        </w:rPr>
        <w:t xml:space="preserve"> </w:t>
      </w:r>
      <w:proofErr w:type="spellStart"/>
      <w:r w:rsidRPr="00A10871">
        <w:rPr>
          <w:rFonts w:cs="Calibri"/>
          <w:sz w:val="44"/>
          <w:szCs w:val="44"/>
        </w:rPr>
        <w:t>ειναι</w:t>
      </w:r>
      <w:proofErr w:type="spellEnd"/>
      <w:r w:rsidRPr="00A10871">
        <w:rPr>
          <w:rFonts w:cs="Calibri"/>
          <w:sz w:val="44"/>
          <w:szCs w:val="44"/>
        </w:rPr>
        <w:t xml:space="preserve"> : </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1)  Μειώνει τον κίνδυνο να πάθεις άνοια τύπου </w:t>
      </w:r>
      <w:proofErr w:type="spellStart"/>
      <w:r w:rsidRPr="00A10871">
        <w:rPr>
          <w:rFonts w:cs="Calibri"/>
          <w:sz w:val="44"/>
          <w:szCs w:val="44"/>
        </w:rPr>
        <w:t>Alzheimer</w:t>
      </w:r>
      <w:proofErr w:type="spellEnd"/>
      <w:r w:rsidRPr="00A10871">
        <w:rPr>
          <w:rFonts w:cs="Calibri"/>
          <w:sz w:val="44"/>
          <w:szCs w:val="44"/>
        </w:rPr>
        <w:t xml:space="preserve"> και αν είναι να την πάθεις, καθυστερεί την εμφάνιση και πρόοδό της. Αυτό συμβαίνει, γιατί η νικοτίνη του τσιγάρου βοηθά στη μεγαλύτερη ανταπόκριση των ασθενών με άνοια στην </w:t>
      </w:r>
      <w:proofErr w:type="spellStart"/>
      <w:r w:rsidRPr="00A10871">
        <w:rPr>
          <w:rFonts w:cs="Calibri"/>
          <w:sz w:val="44"/>
          <w:szCs w:val="44"/>
        </w:rPr>
        <w:t>ακετυλοχολίνη</w:t>
      </w:r>
      <w:proofErr w:type="spellEnd"/>
      <w:r w:rsidRPr="00A10871">
        <w:rPr>
          <w:rFonts w:cs="Calibri"/>
          <w:sz w:val="44"/>
          <w:szCs w:val="44"/>
        </w:rPr>
        <w:t>.</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lastRenderedPageBreak/>
        <w:t>2) Σου προσφέρει αυτό που στην ψυχολογία λέγεται θετική ενίσχυση = σε κάνει να νοιώθεις όμορφα.</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3) Σου προσφέρει αυτό που στην ψυχολογία λέγεται αρνητική ενίσχυση = σε προστατεύει από το να πέφτεις ψυχολογικά.</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4) Βοηθά στην απώλεια βάρους, μειώνοντας την όρεξη και αυξάνοντας το μεταβολικό ρυθμό.</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5) Βελτιώνει την ικανότητα συγκέντρωσης και αυξάνει την αντιληπτικότητα των αισθήσεών μας (θεωρείται σούπερ στην αποστήθιση πριν από εξετάσεις!).</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lastRenderedPageBreak/>
        <w:t xml:space="preserve">6) Σε προστατεύει από τη νόσο </w:t>
      </w:r>
      <w:proofErr w:type="spellStart"/>
      <w:r w:rsidRPr="00A10871">
        <w:rPr>
          <w:rFonts w:cs="Calibri"/>
          <w:sz w:val="44"/>
          <w:szCs w:val="44"/>
        </w:rPr>
        <w:t>Parkinson</w:t>
      </w:r>
      <w:proofErr w:type="spellEnd"/>
      <w:r w:rsidRPr="00A10871">
        <w:rPr>
          <w:rFonts w:cs="Calibri"/>
          <w:sz w:val="44"/>
          <w:szCs w:val="44"/>
        </w:rPr>
        <w:t xml:space="preserve"> (έχεις 60% λιγότερες πιθανότητες!).</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7) Σε προστατεύει από τη νόσο </w:t>
      </w:r>
      <w:proofErr w:type="spellStart"/>
      <w:r w:rsidRPr="00A10871">
        <w:rPr>
          <w:rFonts w:cs="Calibri"/>
          <w:sz w:val="44"/>
          <w:szCs w:val="44"/>
        </w:rPr>
        <w:t>Tourette</w:t>
      </w:r>
      <w:proofErr w:type="spellEnd"/>
      <w:r w:rsidRPr="00A10871">
        <w:rPr>
          <w:rFonts w:cs="Calibri"/>
          <w:sz w:val="44"/>
          <w:szCs w:val="44"/>
        </w:rPr>
        <w:t xml:space="preserve"> (είναι αυτά που λες "τικ" και που σίγουρα είχε κάποιος καθηγητής σου / το σήκωμα του ώμου του Μητσοτάκη).</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8) Σε προστατεύει από την ελκώδη κολίτιδα (μια φλεγμονώδη πάθηση του εντέρου).</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9) Σε προστατεύει από το σύνδρομο άπνοιας στον ύπνο (αυτό που σου κόβεται η ανάσα στον ύπνο).</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10) Σε προστατεύει από τον </w:t>
      </w:r>
      <w:proofErr w:type="spellStart"/>
      <w:r w:rsidRPr="00A10871">
        <w:rPr>
          <w:rFonts w:cs="Calibri"/>
          <w:sz w:val="44"/>
          <w:szCs w:val="44"/>
        </w:rPr>
        <w:t>οιστρογονο</w:t>
      </w:r>
      <w:proofErr w:type="spellEnd"/>
      <w:r w:rsidRPr="00A10871">
        <w:rPr>
          <w:rFonts w:cs="Calibri"/>
          <w:sz w:val="44"/>
          <w:szCs w:val="44"/>
        </w:rPr>
        <w:t xml:space="preserve">-εξαρτώμενο καρκίνο του ενδομητρίου (αν είσαι άντρας μην ψάχνεσαι, δεν έχεις από </w:t>
      </w:r>
      <w:r w:rsidRPr="00A10871">
        <w:rPr>
          <w:rFonts w:cs="Calibri"/>
          <w:sz w:val="44"/>
          <w:szCs w:val="44"/>
        </w:rPr>
        <w:lastRenderedPageBreak/>
        <w:t>αυτό).</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11) Η φορολογία των τσιγάρων δίνει ένα τεράστιο ποσό στο κράτος κάθε χρόνο. Φαντάσου να το κόβαμε όλοι οι καπνιστές -πώς θα παραμιλούσατε όλοι εσείς με την </w:t>
      </w:r>
      <w:proofErr w:type="spellStart"/>
      <w:r w:rsidRPr="00A10871">
        <w:rPr>
          <w:rFonts w:cs="Calibri"/>
          <w:sz w:val="44"/>
          <w:szCs w:val="44"/>
        </w:rPr>
        <w:t>άυξηση</w:t>
      </w:r>
      <w:proofErr w:type="spellEnd"/>
      <w:r w:rsidRPr="00A10871">
        <w:rPr>
          <w:rFonts w:cs="Calibri"/>
          <w:sz w:val="44"/>
          <w:szCs w:val="44"/>
        </w:rPr>
        <w:t xml:space="preserve"> της φορολογίας </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12) Οι καπνιστές προκαλούν λιγότερα τροχαία ατυχήματα. Αυτό συμβαίνει, γιατί αυτός που καπνίζει δεν κοιμάται ποτέ στο τιμόνι. Βέβαια, ο καπνιστής συνήθως σκάει το τσιγαράκι με τη συνοδεία μερικών </w:t>
      </w:r>
      <w:proofErr w:type="spellStart"/>
      <w:r w:rsidRPr="00A10871">
        <w:rPr>
          <w:rFonts w:cs="Calibri"/>
          <w:sz w:val="44"/>
          <w:szCs w:val="44"/>
        </w:rPr>
        <w:t>ποτακίων</w:t>
      </w:r>
      <w:proofErr w:type="spellEnd"/>
      <w:r w:rsidRPr="00A10871">
        <w:rPr>
          <w:rFonts w:cs="Calibri"/>
          <w:sz w:val="44"/>
          <w:szCs w:val="44"/>
        </w:rPr>
        <w:t xml:space="preserve">, οπότε λίγο </w:t>
      </w:r>
      <w:proofErr w:type="spellStart"/>
      <w:r w:rsidRPr="00A10871">
        <w:rPr>
          <w:rFonts w:cs="Calibri"/>
          <w:sz w:val="44"/>
          <w:szCs w:val="44"/>
        </w:rPr>
        <w:t>μούφα</w:t>
      </w:r>
      <w:proofErr w:type="spellEnd"/>
      <w:r w:rsidRPr="00A10871">
        <w:rPr>
          <w:rFonts w:cs="Calibri"/>
          <w:sz w:val="44"/>
          <w:szCs w:val="44"/>
        </w:rPr>
        <w:t xml:space="preserve"> αυτό το επιχείρημα.</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13) Ο καπνιστής είναι προσαρμοσμένος στο να ζει περισσότερο στο περιβάλλον των μεγαλουπόλεων. Έρευνες έδειξαν ότι τα </w:t>
      </w:r>
      <w:r w:rsidRPr="00A10871">
        <w:rPr>
          <w:rFonts w:cs="Calibri"/>
          <w:sz w:val="44"/>
          <w:szCs w:val="44"/>
        </w:rPr>
        <w:lastRenderedPageBreak/>
        <w:t xml:space="preserve">γονίδια των καπνιστών είναι αυτά που κυριαρχούν στη φυσική επιλογή και ότι μόνο οι απόγονοι των σημερινών καπνιστών θα είναι αυτοί που θα μπορούν σε μερικούς αιώνες να αναπνεύσουν στη </w:t>
      </w:r>
      <w:proofErr w:type="spellStart"/>
      <w:r w:rsidRPr="00A10871">
        <w:rPr>
          <w:rFonts w:cs="Calibri"/>
          <w:sz w:val="44"/>
          <w:szCs w:val="44"/>
        </w:rPr>
        <w:t>βρωμο</w:t>
      </w:r>
      <w:proofErr w:type="spellEnd"/>
      <w:r w:rsidRPr="00A10871">
        <w:rPr>
          <w:rFonts w:cs="Calibri"/>
          <w:sz w:val="44"/>
          <w:szCs w:val="44"/>
        </w:rPr>
        <w:t xml:space="preserve">-ατμόσφαιρα που θα έχει δημιουργηθεί! </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spacing w:line="240" w:lineRule="auto"/>
        <w:ind w:left="720"/>
        <w:rPr>
          <w:rFonts w:cs="Calibri"/>
          <w:sz w:val="44"/>
          <w:szCs w:val="44"/>
        </w:rPr>
      </w:pPr>
      <w:r w:rsidRPr="00A10871">
        <w:rPr>
          <w:rFonts w:cs="Calibri"/>
          <w:noProof/>
          <w:sz w:val="44"/>
          <w:szCs w:val="44"/>
        </w:rPr>
        <w:drawing>
          <wp:inline distT="0" distB="0" distL="0" distR="0">
            <wp:extent cx="5191125" cy="3238500"/>
            <wp:effectExtent l="1905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      </w:t>
      </w:r>
      <w:proofErr w:type="spellStart"/>
      <w:r w:rsidRPr="00A10871">
        <w:rPr>
          <w:rFonts w:cs="Calibri"/>
          <w:sz w:val="44"/>
          <w:szCs w:val="44"/>
        </w:rPr>
        <w:t>κατα</w:t>
      </w:r>
      <w:proofErr w:type="spellEnd"/>
      <w:r w:rsidRPr="00A10871">
        <w:rPr>
          <w:rFonts w:cs="Calibri"/>
          <w:sz w:val="44"/>
          <w:szCs w:val="44"/>
        </w:rPr>
        <w:t xml:space="preserve"> του </w:t>
      </w:r>
      <w:proofErr w:type="spellStart"/>
      <w:r w:rsidRPr="00A10871">
        <w:rPr>
          <w:rFonts w:cs="Calibri"/>
          <w:sz w:val="44"/>
          <w:szCs w:val="44"/>
        </w:rPr>
        <w:t>καπνισματος</w:t>
      </w:r>
      <w:proofErr w:type="spellEnd"/>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Ομόφωνη η ιατρική και επιστημονική κοινότητα έχει καταλήξει εδώ και πολλά χρόνια στο συμπέρασμα ότι το κάπνισμα του τσιγάρου αποτελεί έναν μεγάλο κίνδυνο για τον ανθρώπινο οργανισμό και κατά συνέπεια, οι επιπτώσεις του καπνίσματος μπορεί να είναι ακόμα και θανατηφόρες! Συγκεκριμένα, οι συνέπειες του καπνίσματος και οι αρνητικές επιπτώσεις του τσιγάρου παρατίθενται παρακάτω.</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Οι πιο σημαντικές συνέπειες του καπνίσματος είναι:</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Καρκίνος του πνεύμονα ( Ευθύνεται για το 90% των θανάτων λόγω καρκίνου του πνεύμονα! )</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lastRenderedPageBreak/>
        <w:t>Καρκίνος της στοματικής κοιλότητας (τοπική εμφάνιση καρκίνου – μια από τις πιο καταστρεπτικές συνέπειες του καπνίσματος)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Καρκίνος του λάρυγγα (τοπική εμφάνιση καρκίνου – μια από τις πιο καταστρεπτικές συνέπειες του καπνίσματος)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Καρκίνος του οισοφάγου (τοπική εμφάνιση καρκίνου – μια από τις πιο καταστρεπτικές συνέπειες του καπνίσματος)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Καρκίνος ουροδόχου κύστης (50% των ασθενών με καρκίνο της ουροδόχου κύστης, είναι ή ήταν καπνιστές!)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Καρδιακές παθήσεις (άλλη μια από τις πιο επικίνδυνες συνέπειες του καπνίσματος)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Μείωση της καλής χοληστερίνης με συνέπεια να αυξάνεται ο κίνδυνος αρτηριοσκλήρυνσης.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Εμφύσημα</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lastRenderedPageBreak/>
        <w:t>Λιγότερο επικίνδυνες (αλλά πιο συχνά εμφανιζόμενες) συνέπειες του καπνίσματος είναι:</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Διατάραξη της όρασης (νικοτινική αμβλυωπία – μια από τις πιο επικίνδυνες επιπτώσεις του καπνίσματος στην όρασή σας)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Φαρυγγίτιδα (Μια από τις πιο συχνές επιπτώσεις του καπνίσματος – εμφανίζεται συχνά και σε νέα άτομα)</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Αλλοίωση της γεύσης, της ακοής και της όσφρησης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Μείωση της αντοχής (Μια από τις πιο γνωστές επιπτώσεις του καπνίσματος)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Τρεμούλιασμα των άκρων</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Ίλιγγος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Νευραλγίες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lastRenderedPageBreak/>
        <w:t>Εγκεφαλική υπεραιμία με βάρος και ζάλη</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Παλμούς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Πόνους στομάχου και εντέρων – δυσκοιλιότητα (Πρόκειται για μια από τις επιπτώσεις του καπνίσματος που εμφανίζεται περισσότερο σε νέους καπνιστές)</w:t>
      </w: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Τοπικός ερεθισμός στα χείλη, στο στόμα και στη γλώσσα</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spacing w:line="240" w:lineRule="auto"/>
        <w:ind w:left="720"/>
        <w:rPr>
          <w:rFonts w:cs="Calibri"/>
          <w:sz w:val="44"/>
          <w:szCs w:val="44"/>
        </w:rPr>
      </w:pPr>
      <w:r w:rsidRPr="00A10871">
        <w:rPr>
          <w:rFonts w:cs="Calibri"/>
          <w:noProof/>
          <w:sz w:val="44"/>
          <w:szCs w:val="44"/>
        </w:rPr>
        <w:drawing>
          <wp:inline distT="0" distB="0" distL="0" distR="0">
            <wp:extent cx="2857500" cy="2857500"/>
            <wp:effectExtent l="1905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10871" w:rsidRPr="00A10871" w:rsidRDefault="00A10871" w:rsidP="00A10871">
      <w:pPr>
        <w:widowControl w:val="0"/>
        <w:autoSpaceDE w:val="0"/>
        <w:autoSpaceDN w:val="0"/>
        <w:adjustRightInd w:val="0"/>
        <w:spacing w:line="240" w:lineRule="auto"/>
        <w:ind w:left="720"/>
        <w:rPr>
          <w:rFonts w:cs="Calibri"/>
          <w:sz w:val="44"/>
          <w:szCs w:val="44"/>
        </w:rPr>
      </w:pPr>
    </w:p>
    <w:p w:rsidR="00A10871" w:rsidRPr="00A10871" w:rsidRDefault="00A10871" w:rsidP="00A10871">
      <w:pPr>
        <w:widowControl w:val="0"/>
        <w:autoSpaceDE w:val="0"/>
        <w:autoSpaceDN w:val="0"/>
        <w:adjustRightInd w:val="0"/>
        <w:spacing w:line="240" w:lineRule="auto"/>
        <w:ind w:left="720"/>
        <w:rPr>
          <w:rFonts w:cs="Calibri"/>
          <w:sz w:val="44"/>
          <w:szCs w:val="44"/>
        </w:rPr>
      </w:pPr>
    </w:p>
    <w:p w:rsidR="00A10871" w:rsidRPr="00A10871" w:rsidRDefault="00A10871" w:rsidP="00A10871">
      <w:pPr>
        <w:widowControl w:val="0"/>
        <w:autoSpaceDE w:val="0"/>
        <w:autoSpaceDN w:val="0"/>
        <w:adjustRightInd w:val="0"/>
        <w:spacing w:line="240" w:lineRule="auto"/>
        <w:ind w:left="720"/>
        <w:rPr>
          <w:rFonts w:cs="Calibri"/>
          <w:sz w:val="44"/>
          <w:szCs w:val="44"/>
        </w:rPr>
      </w:pPr>
    </w:p>
    <w:p w:rsidR="00A10871" w:rsidRPr="00A10871" w:rsidRDefault="00A10871" w:rsidP="00A10871">
      <w:pPr>
        <w:widowControl w:val="0"/>
        <w:autoSpaceDE w:val="0"/>
        <w:autoSpaceDN w:val="0"/>
        <w:adjustRightInd w:val="0"/>
        <w:spacing w:line="240" w:lineRule="auto"/>
        <w:ind w:left="720"/>
        <w:rPr>
          <w:rFonts w:cs="Calibri"/>
          <w:sz w:val="44"/>
          <w:szCs w:val="44"/>
        </w:rPr>
      </w:pPr>
      <w:r w:rsidRPr="00A10871">
        <w:rPr>
          <w:rFonts w:cs="Calibri"/>
          <w:sz w:val="44"/>
          <w:szCs w:val="44"/>
        </w:rPr>
        <w:t xml:space="preserve">προβλήματα που δημιουργεί το κάπνισμα </w:t>
      </w:r>
    </w:p>
    <w:p w:rsidR="00A10871" w:rsidRPr="00A10871" w:rsidRDefault="00A10871" w:rsidP="00A10871">
      <w:pPr>
        <w:widowControl w:val="0"/>
        <w:autoSpaceDE w:val="0"/>
        <w:autoSpaceDN w:val="0"/>
        <w:adjustRightInd w:val="0"/>
        <w:spacing w:line="240" w:lineRule="auto"/>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1)Πολλές ιατρικές καταστάσεις συνδεόμενες με το κάπνισμα μπορεί να προκαλέσουν χρόνια προβλήματα υγείας. Αυξημένος κίνδυνος για τους καπνιστές, ασθένεια ούλων, μυϊκές βλάβες, κυνάγχη, πόνος λαιμού, πόνος στην πλάτη, νύστα - υπνηλία (ανώμαλη κίνηση ματιών), </w:t>
      </w:r>
      <w:proofErr w:type="spellStart"/>
      <w:r w:rsidRPr="00A10871">
        <w:rPr>
          <w:rFonts w:cs="Calibri"/>
          <w:sz w:val="44"/>
          <w:szCs w:val="44"/>
        </w:rPr>
        <w:t>Buerger's</w:t>
      </w:r>
      <w:proofErr w:type="spellEnd"/>
      <w:r w:rsidRPr="00A10871">
        <w:rPr>
          <w:rFonts w:cs="Calibri"/>
          <w:sz w:val="44"/>
          <w:szCs w:val="44"/>
        </w:rPr>
        <w:t xml:space="preserve"> ασθένειες (βαριά ασθένεια του κυκλοφορικού), οφθαλμικές, </w:t>
      </w:r>
      <w:proofErr w:type="spellStart"/>
      <w:r w:rsidRPr="00A10871">
        <w:rPr>
          <w:rFonts w:cs="Calibri"/>
          <w:sz w:val="44"/>
          <w:szCs w:val="44"/>
        </w:rPr>
        <w:t>μυκητομολύνσεις</w:t>
      </w:r>
      <w:proofErr w:type="spellEnd"/>
      <w:r w:rsidRPr="00A10871">
        <w:rPr>
          <w:rFonts w:cs="Calibri"/>
          <w:sz w:val="44"/>
          <w:szCs w:val="44"/>
        </w:rPr>
        <w:t xml:space="preserve">, καταρράκτης, οστεοπόρωση, πολύποδας </w:t>
      </w:r>
      <w:proofErr w:type="spellStart"/>
      <w:r w:rsidRPr="00A10871">
        <w:rPr>
          <w:rFonts w:cs="Calibri"/>
          <w:sz w:val="44"/>
          <w:szCs w:val="44"/>
        </w:rPr>
        <w:t>παχέος</w:t>
      </w:r>
      <w:proofErr w:type="spellEnd"/>
      <w:r w:rsidRPr="00A10871">
        <w:rPr>
          <w:rFonts w:cs="Calibri"/>
          <w:sz w:val="44"/>
          <w:szCs w:val="44"/>
        </w:rPr>
        <w:t xml:space="preserve"> εντέρου, οστεοαρθρίτιδα, </w:t>
      </w:r>
      <w:proofErr w:type="spellStart"/>
      <w:r w:rsidRPr="00A10871">
        <w:rPr>
          <w:rFonts w:cs="Calibri"/>
          <w:sz w:val="44"/>
          <w:szCs w:val="44"/>
        </w:rPr>
        <w:t>Crohn's</w:t>
      </w:r>
      <w:proofErr w:type="spellEnd"/>
      <w:r w:rsidRPr="00A10871">
        <w:rPr>
          <w:rFonts w:cs="Calibri"/>
          <w:sz w:val="44"/>
          <w:szCs w:val="44"/>
        </w:rPr>
        <w:t xml:space="preserve"> Χρόνιες παθήσεις, ανικανότητα στύσης, κατάθλιψη, PVD, διαβήτης, πνευμονία, απώλεια ακοής, ψωρίαση, γρίπη, ρυτίδωση δέρματος, </w:t>
      </w:r>
      <w:r w:rsidRPr="00A10871">
        <w:rPr>
          <w:rFonts w:cs="Calibri"/>
          <w:sz w:val="44"/>
          <w:szCs w:val="44"/>
        </w:rPr>
        <w:lastRenderedPageBreak/>
        <w:t>ανικανότητα, στομαχικό έλκος, οπτική νευροπάθεια, ρευματοειδής αρθρίτιδα, τραυματισμοί συνδέσμων, πληγές στους τένοντες, εκφυλισμός κηλίδας, αμβλυωπία καπνού (απώλεια όρασης), φυματίωση, απώλεια δοντιών.</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2)Λειτουργίες που υποβαθμίζονται στους καπνιστές. Εκσπερμάτωση (απώλεια όγκου), μείωση ποσότητας σπέρματος, γονιμότητα, μείωση κινητικότητας σπέρματος, ανοσοποιητικό σύστημα, μικρότερη ικανότητα σπέρματος να εισχωρήσει στο ωάριο, εμμηνόπαυση (πρόωρη έναρξη), αυξάνουν οι σπερματικές ανωμαλίες.</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3)Σοβαρότερα συμπτώματα: άσθμα, σοβαρές ασθένειες, χρόνια ρινίτιδα </w:t>
      </w:r>
      <w:r w:rsidRPr="00A10871">
        <w:rPr>
          <w:rFonts w:cs="Calibri"/>
          <w:sz w:val="44"/>
          <w:szCs w:val="44"/>
        </w:rPr>
        <w:lastRenderedPageBreak/>
        <w:t>(φλεγμονή της μύτης) MS, διαβήτης αμφιβληστροειδούς χιτώνα (μάτια), οπτική νευρίτιδα.</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4)Εκδήλωση ασθενειών σε βαρύτερη μορφή στους καπνιστές. Κοινό κρυολόγημα, πνευμονία, νόσος του </w:t>
      </w:r>
      <w:proofErr w:type="spellStart"/>
      <w:r w:rsidRPr="00A10871">
        <w:rPr>
          <w:rFonts w:cs="Calibri"/>
          <w:sz w:val="44"/>
          <w:szCs w:val="44"/>
        </w:rPr>
        <w:t>Crohn</w:t>
      </w:r>
      <w:proofErr w:type="spellEnd"/>
      <w:r w:rsidRPr="00A10871">
        <w:rPr>
          <w:rFonts w:cs="Calibri"/>
          <w:sz w:val="44"/>
          <w:szCs w:val="44"/>
        </w:rPr>
        <w:t>, φυματίωση, γρίπη.</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5)Θνησιμότητα. Ένας στους δύο μακροχρόνιους καπνιστές θα πεθάνει πρόωρα εξ αιτίας του καπνίσματος και οι μισοί από αυτούς σε μέση ηλικία. Οι περισσότεροι πεθαίνουν από μία εκ των τριών ασθενειών που συνδέονται με το κάπνισμα, όπως ο καρκίνος των πνευμόνων, η χρόνια αποφρακτική πνευμονοπάθεια (βρογχίτιδα και εμφύσημα) και οι χρόνιες καρδιακές </w:t>
      </w:r>
      <w:r w:rsidRPr="00A10871">
        <w:rPr>
          <w:rFonts w:cs="Calibri"/>
          <w:sz w:val="44"/>
          <w:szCs w:val="44"/>
        </w:rPr>
        <w:lastRenderedPageBreak/>
        <w:t>παθήσεις.</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6)Επίδραση του καπνίσματος στην εμφάνιση. Το κάπνισμα προσβάλλει σοβαρά όχι μόνο τα εσωτερικά όργανα αλλά και την εμφάνιση (παρουσιαστικό) του καπνιστού αλλοιώνοντας το δέρμα, το ατομικό βάρος και τη μορφή.</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 xml:space="preserve">7)Κάπνισμα και δέρμα. Το κάπνισμα επιδρά στο δέρμα με δύο τρόπους: Το περιβάλλον με καπνό τσιγάρου έχει ξηραντική επίδραση επί της επιδερμίδας. Το κάπνισμα μειώνει τη ροή του αίματος προς το δέρμα, περιορίζοντας το οξυγόνο με αποτέλεσμα να του στερεί τις ουσιαστικές θρεπτικές ουσίες. Επίσης επηρεάζει το δέρμα δημιουργώντας ρυτίδες γύρω από τα μάτια και το στόμα και κιτρινίλα στα </w:t>
      </w:r>
      <w:r w:rsidRPr="00A10871">
        <w:rPr>
          <w:rFonts w:cs="Calibri"/>
          <w:sz w:val="44"/>
          <w:szCs w:val="44"/>
        </w:rPr>
        <w:lastRenderedPageBreak/>
        <w:t>δάχτυλα, νύχια και δόντια.</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ind w:left="720"/>
        <w:rPr>
          <w:rFonts w:cs="Calibri"/>
          <w:sz w:val="44"/>
          <w:szCs w:val="44"/>
        </w:rPr>
      </w:pPr>
      <w:r w:rsidRPr="00A10871">
        <w:rPr>
          <w:rFonts w:cs="Calibri"/>
          <w:sz w:val="44"/>
          <w:szCs w:val="44"/>
        </w:rPr>
        <w:t>8)Κάπνισμα και σωματικό βάρος. Όταν κάποιος διακόψει το κάπνισμα αυξάνει το βάρος του κατά 2 με 3 κιλά. Η ακριβής αιτία του φαινομένου αυτού είναι άγνωστη, αλλά μπορεί εν μέρει να συνδεθεί με το ότι το κάπνισμα αυξάνει το μεταβολισμό. Άλλωστε, η νικοτίνη δρα ως κατασταλτικό της όρεξης. Οι καπνιστές φαίνεται να συγκρατούν μεγαλύτερες ποσότητες λίπους στο σώμα τους, οδηγούμενοι σε αυξημένο κίνδυνο για διαβήτη, καρδιοαγγειακά νοσήματα, υψηλή πίεση, προβλήματα χοληδόχου κύστης και καρκίνο της μήτρας.</w:t>
      </w:r>
    </w:p>
    <w:p w:rsidR="00A10871" w:rsidRPr="00A10871" w:rsidRDefault="00A10871" w:rsidP="00A10871">
      <w:pPr>
        <w:widowControl w:val="0"/>
        <w:autoSpaceDE w:val="0"/>
        <w:autoSpaceDN w:val="0"/>
        <w:adjustRightInd w:val="0"/>
        <w:ind w:left="720"/>
        <w:rPr>
          <w:rFonts w:cs="Calibri"/>
          <w:sz w:val="44"/>
          <w:szCs w:val="44"/>
        </w:rPr>
      </w:pPr>
    </w:p>
    <w:p w:rsidR="00A10871" w:rsidRPr="00A10871" w:rsidRDefault="00A10871" w:rsidP="00A10871">
      <w:pPr>
        <w:widowControl w:val="0"/>
        <w:autoSpaceDE w:val="0"/>
        <w:autoSpaceDN w:val="0"/>
        <w:adjustRightInd w:val="0"/>
        <w:spacing w:line="240" w:lineRule="auto"/>
        <w:ind w:left="720"/>
        <w:rPr>
          <w:rFonts w:cs="Calibri"/>
          <w:sz w:val="44"/>
          <w:szCs w:val="44"/>
        </w:rPr>
      </w:pPr>
      <w:r w:rsidRPr="00A10871">
        <w:rPr>
          <w:rFonts w:cs="Calibri"/>
          <w:noProof/>
          <w:sz w:val="44"/>
          <w:szCs w:val="44"/>
        </w:rPr>
        <w:lastRenderedPageBreak/>
        <w:drawing>
          <wp:inline distT="0" distB="0" distL="0" distR="0">
            <wp:extent cx="5486400" cy="4114800"/>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657118" w:rsidRDefault="00657118" w:rsidP="00A10871">
      <w:pPr>
        <w:jc w:val="center"/>
        <w:rPr>
          <w:b/>
          <w:i/>
          <w:sz w:val="44"/>
          <w:szCs w:val="44"/>
          <w:u w:val="single"/>
        </w:rPr>
      </w:pPr>
    </w:p>
    <w:p w:rsidR="00657118" w:rsidRDefault="00657118" w:rsidP="00A10871">
      <w:pPr>
        <w:jc w:val="center"/>
        <w:rPr>
          <w:b/>
          <w:i/>
          <w:sz w:val="44"/>
          <w:szCs w:val="44"/>
          <w:u w:val="single"/>
        </w:rPr>
      </w:pPr>
    </w:p>
    <w:p w:rsidR="00657118" w:rsidRDefault="00657118" w:rsidP="00A10871">
      <w:pPr>
        <w:jc w:val="center"/>
        <w:rPr>
          <w:b/>
          <w:i/>
          <w:sz w:val="44"/>
          <w:szCs w:val="44"/>
          <w:u w:val="single"/>
        </w:rPr>
      </w:pPr>
    </w:p>
    <w:p w:rsidR="00657118" w:rsidRDefault="00657118" w:rsidP="00A10871">
      <w:pPr>
        <w:jc w:val="center"/>
        <w:rPr>
          <w:b/>
          <w:i/>
          <w:sz w:val="44"/>
          <w:szCs w:val="44"/>
          <w:u w:val="single"/>
        </w:rPr>
      </w:pPr>
    </w:p>
    <w:p w:rsidR="00657118" w:rsidRDefault="00657118" w:rsidP="00A10871">
      <w:pPr>
        <w:jc w:val="center"/>
        <w:rPr>
          <w:b/>
          <w:i/>
          <w:sz w:val="44"/>
          <w:szCs w:val="44"/>
          <w:u w:val="single"/>
        </w:rPr>
      </w:pPr>
    </w:p>
    <w:p w:rsidR="00657118" w:rsidRDefault="00657118" w:rsidP="00A10871">
      <w:pPr>
        <w:jc w:val="center"/>
        <w:rPr>
          <w:b/>
          <w:i/>
          <w:sz w:val="44"/>
          <w:szCs w:val="44"/>
          <w:u w:val="single"/>
        </w:rPr>
      </w:pPr>
    </w:p>
    <w:p w:rsidR="00657118" w:rsidRDefault="00657118" w:rsidP="00A10871">
      <w:pPr>
        <w:jc w:val="center"/>
        <w:rPr>
          <w:b/>
          <w:i/>
          <w:sz w:val="44"/>
          <w:szCs w:val="44"/>
          <w:u w:val="single"/>
        </w:rPr>
      </w:pPr>
    </w:p>
    <w:p w:rsidR="00A10871" w:rsidRPr="00A10871" w:rsidRDefault="00A10871" w:rsidP="00A10871">
      <w:pPr>
        <w:jc w:val="center"/>
        <w:rPr>
          <w:b/>
          <w:i/>
          <w:sz w:val="44"/>
          <w:szCs w:val="44"/>
          <w:u w:val="single"/>
        </w:rPr>
      </w:pPr>
      <w:r w:rsidRPr="00A10871">
        <w:rPr>
          <w:b/>
          <w:i/>
          <w:sz w:val="44"/>
          <w:szCs w:val="44"/>
          <w:u w:val="single"/>
        </w:rPr>
        <w:lastRenderedPageBreak/>
        <w:t>Θέμα: Τρόποι αντιμετώπισης – Διακοπή Καπνίσματος</w:t>
      </w:r>
    </w:p>
    <w:p w:rsidR="00A10871" w:rsidRPr="00A10871" w:rsidRDefault="00A10871" w:rsidP="00A10871">
      <w:pPr>
        <w:jc w:val="center"/>
        <w:rPr>
          <w:b/>
          <w:i/>
          <w:sz w:val="44"/>
          <w:szCs w:val="44"/>
          <w:u w:val="single"/>
        </w:rPr>
      </w:pPr>
    </w:p>
    <w:p w:rsidR="00A10871" w:rsidRPr="00A10871" w:rsidRDefault="00A10871" w:rsidP="00A10871">
      <w:pPr>
        <w:ind w:left="720"/>
        <w:jc w:val="center"/>
        <w:rPr>
          <w:b/>
          <w:i/>
          <w:sz w:val="44"/>
          <w:szCs w:val="44"/>
          <w:u w:val="single"/>
        </w:rPr>
      </w:pPr>
      <w:r w:rsidRPr="00A10871">
        <w:rPr>
          <w:b/>
          <w:i/>
          <w:sz w:val="44"/>
          <w:szCs w:val="44"/>
          <w:u w:val="single"/>
        </w:rPr>
        <w:t>4</w:t>
      </w:r>
      <w:r w:rsidRPr="00A10871">
        <w:rPr>
          <w:b/>
          <w:i/>
          <w:sz w:val="44"/>
          <w:szCs w:val="44"/>
          <w:u w:val="single"/>
          <w:vertAlign w:val="superscript"/>
        </w:rPr>
        <w:t>η</w:t>
      </w:r>
      <w:r w:rsidRPr="00A10871">
        <w:rPr>
          <w:b/>
          <w:i/>
          <w:sz w:val="44"/>
          <w:szCs w:val="44"/>
          <w:u w:val="single"/>
        </w:rPr>
        <w:t xml:space="preserve"> ομάδα : Οι </w:t>
      </w:r>
      <w:r w:rsidRPr="00A10871">
        <w:rPr>
          <w:b/>
          <w:i/>
          <w:sz w:val="44"/>
          <w:szCs w:val="44"/>
          <w:u w:val="single"/>
          <w:lang w:val="en-US"/>
        </w:rPr>
        <w:t>Haters</w:t>
      </w:r>
      <w:r w:rsidRPr="00A10871">
        <w:rPr>
          <w:b/>
          <w:i/>
          <w:sz w:val="44"/>
          <w:szCs w:val="44"/>
          <w:u w:val="single"/>
        </w:rPr>
        <w:t xml:space="preserve"> του τσιγάρου.</w:t>
      </w:r>
      <w:r w:rsidRPr="00A10871">
        <w:rPr>
          <w:b/>
          <w:i/>
          <w:sz w:val="44"/>
          <w:szCs w:val="44"/>
          <w:u w:val="single"/>
        </w:rPr>
        <w:br/>
      </w:r>
    </w:p>
    <w:p w:rsidR="00A10871" w:rsidRPr="00A10871" w:rsidRDefault="00A10871" w:rsidP="00A10871">
      <w:pPr>
        <w:ind w:left="720"/>
        <w:rPr>
          <w:b/>
          <w:i/>
          <w:sz w:val="44"/>
          <w:szCs w:val="44"/>
          <w:u w:val="single"/>
        </w:rPr>
      </w:pPr>
      <w:r w:rsidRPr="00A10871">
        <w:rPr>
          <w:b/>
          <w:i/>
          <w:sz w:val="44"/>
          <w:szCs w:val="44"/>
          <w:u w:val="single"/>
        </w:rPr>
        <w:t>Μαθητές :</w:t>
      </w:r>
    </w:p>
    <w:p w:rsidR="00A10871" w:rsidRPr="00A10871" w:rsidRDefault="00A10871" w:rsidP="00A10871">
      <w:pPr>
        <w:ind w:left="720"/>
        <w:rPr>
          <w:b/>
          <w:i/>
          <w:sz w:val="44"/>
          <w:szCs w:val="44"/>
          <w:u w:val="single"/>
        </w:rPr>
      </w:pPr>
      <w:r w:rsidRPr="00A10871">
        <w:rPr>
          <w:b/>
          <w:i/>
          <w:sz w:val="44"/>
          <w:szCs w:val="44"/>
          <w:u w:val="single"/>
        </w:rPr>
        <w:t xml:space="preserve">Αθανασίου Αναστάσιος </w:t>
      </w:r>
    </w:p>
    <w:p w:rsidR="00A10871" w:rsidRPr="00A10871" w:rsidRDefault="00A10871" w:rsidP="00A10871">
      <w:pPr>
        <w:ind w:left="720"/>
        <w:rPr>
          <w:b/>
          <w:i/>
          <w:sz w:val="44"/>
          <w:szCs w:val="44"/>
          <w:u w:val="single"/>
        </w:rPr>
      </w:pPr>
      <w:proofErr w:type="spellStart"/>
      <w:r w:rsidRPr="00A10871">
        <w:rPr>
          <w:b/>
          <w:i/>
          <w:sz w:val="44"/>
          <w:szCs w:val="44"/>
          <w:u w:val="single"/>
        </w:rPr>
        <w:t>Καρανίκας</w:t>
      </w:r>
      <w:proofErr w:type="spellEnd"/>
      <w:r w:rsidRPr="00A10871">
        <w:rPr>
          <w:b/>
          <w:i/>
          <w:sz w:val="44"/>
          <w:szCs w:val="44"/>
          <w:u w:val="single"/>
        </w:rPr>
        <w:t xml:space="preserve"> Ραφαήλ</w:t>
      </w:r>
    </w:p>
    <w:p w:rsidR="00A10871" w:rsidRPr="00A10871" w:rsidRDefault="00A10871" w:rsidP="00A10871">
      <w:pPr>
        <w:ind w:left="720"/>
        <w:rPr>
          <w:b/>
          <w:i/>
          <w:sz w:val="44"/>
          <w:szCs w:val="44"/>
          <w:u w:val="single"/>
        </w:rPr>
      </w:pPr>
      <w:proofErr w:type="spellStart"/>
      <w:r w:rsidRPr="00A10871">
        <w:rPr>
          <w:b/>
          <w:i/>
          <w:sz w:val="44"/>
          <w:szCs w:val="44"/>
          <w:u w:val="single"/>
        </w:rPr>
        <w:t>Παπίας</w:t>
      </w:r>
      <w:proofErr w:type="spellEnd"/>
      <w:r w:rsidRPr="00A10871">
        <w:rPr>
          <w:b/>
          <w:i/>
          <w:sz w:val="44"/>
          <w:szCs w:val="44"/>
          <w:u w:val="single"/>
        </w:rPr>
        <w:t xml:space="preserve"> Κωνσταντίνος </w:t>
      </w:r>
    </w:p>
    <w:p w:rsidR="00A10871" w:rsidRPr="00A10871" w:rsidRDefault="00A10871" w:rsidP="00657118">
      <w:pPr>
        <w:ind w:left="720"/>
        <w:rPr>
          <w:b/>
          <w:i/>
          <w:sz w:val="44"/>
          <w:szCs w:val="44"/>
          <w:u w:val="single"/>
        </w:rPr>
      </w:pPr>
      <w:r w:rsidRPr="00A10871">
        <w:rPr>
          <w:b/>
          <w:i/>
          <w:sz w:val="44"/>
          <w:szCs w:val="44"/>
          <w:u w:val="single"/>
        </w:rPr>
        <w:t>Πλιάτσικα Σωτηρία</w:t>
      </w:r>
    </w:p>
    <w:p w:rsidR="00657118" w:rsidRDefault="00A10871" w:rsidP="00657118">
      <w:pPr>
        <w:rPr>
          <w:b/>
          <w:i/>
          <w:sz w:val="44"/>
          <w:szCs w:val="44"/>
          <w:u w:val="single"/>
        </w:rPr>
      </w:pPr>
      <w:r w:rsidRPr="00A10871">
        <w:rPr>
          <w:b/>
          <w:i/>
          <w:noProof/>
          <w:sz w:val="44"/>
          <w:szCs w:val="44"/>
          <w:u w:val="single"/>
        </w:rPr>
        <w:drawing>
          <wp:inline distT="0" distB="0" distL="0" distR="0">
            <wp:extent cx="5274310" cy="2712984"/>
            <wp:effectExtent l="19050" t="0" r="2540" b="0"/>
            <wp:docPr id="3" name="Εικόνα 4" descr="Αποτέλεσμα εικόνας για καπνι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καπνισμα"/>
                    <pic:cNvPicPr>
                      <a:picLocks noChangeAspect="1" noChangeArrowheads="1"/>
                    </pic:cNvPicPr>
                  </pic:nvPicPr>
                  <pic:blipFill>
                    <a:blip r:embed="rId18"/>
                    <a:srcRect/>
                    <a:stretch>
                      <a:fillRect/>
                    </a:stretch>
                  </pic:blipFill>
                  <pic:spPr bwMode="auto">
                    <a:xfrm>
                      <a:off x="0" y="0"/>
                      <a:ext cx="5274310" cy="2712984"/>
                    </a:xfrm>
                    <a:prstGeom prst="rect">
                      <a:avLst/>
                    </a:prstGeom>
                    <a:noFill/>
                    <a:ln w="9525">
                      <a:noFill/>
                      <a:miter lim="800000"/>
                      <a:headEnd/>
                      <a:tailEnd/>
                    </a:ln>
                  </pic:spPr>
                </pic:pic>
              </a:graphicData>
            </a:graphic>
          </wp:inline>
        </w:drawing>
      </w:r>
    </w:p>
    <w:p w:rsidR="00A10871" w:rsidRPr="00A10871" w:rsidRDefault="00A10871" w:rsidP="00657118">
      <w:pPr>
        <w:jc w:val="center"/>
        <w:rPr>
          <w:b/>
          <w:i/>
          <w:sz w:val="44"/>
          <w:szCs w:val="44"/>
          <w:u w:val="single"/>
        </w:rPr>
      </w:pPr>
      <w:r w:rsidRPr="00A10871">
        <w:rPr>
          <w:b/>
          <w:i/>
          <w:sz w:val="44"/>
          <w:szCs w:val="44"/>
          <w:u w:val="single"/>
        </w:rPr>
        <w:lastRenderedPageBreak/>
        <w:t>Τρόποι αντιμετώπισης καπνίσματος από το κράτος</w:t>
      </w:r>
    </w:p>
    <w:p w:rsidR="00A10871" w:rsidRPr="00A10871" w:rsidRDefault="00A10871" w:rsidP="00657118">
      <w:pPr>
        <w:jc w:val="center"/>
        <w:rPr>
          <w:b/>
          <w:sz w:val="44"/>
          <w:szCs w:val="44"/>
        </w:rPr>
      </w:pPr>
    </w:p>
    <w:p w:rsidR="00A10871" w:rsidRPr="00A10871" w:rsidRDefault="00A10871" w:rsidP="00A10871">
      <w:pPr>
        <w:rPr>
          <w:b/>
          <w:sz w:val="44"/>
          <w:szCs w:val="44"/>
        </w:rPr>
      </w:pPr>
      <w:r w:rsidRPr="00A10871">
        <w:rPr>
          <w:b/>
          <w:sz w:val="44"/>
          <w:szCs w:val="44"/>
        </w:rPr>
        <w:t xml:space="preserve">1. Προγράμματα διακοπής του Καπνίσματος </w:t>
      </w:r>
    </w:p>
    <w:p w:rsidR="00A10871" w:rsidRPr="00A10871" w:rsidRDefault="00A10871" w:rsidP="00A10871">
      <w:pPr>
        <w:jc w:val="center"/>
        <w:rPr>
          <w:b/>
          <w:sz w:val="44"/>
          <w:szCs w:val="44"/>
        </w:rPr>
      </w:pPr>
    </w:p>
    <w:p w:rsidR="00A10871" w:rsidRPr="00657118" w:rsidRDefault="00A10871" w:rsidP="00A10871">
      <w:pPr>
        <w:rPr>
          <w:b/>
          <w:sz w:val="32"/>
          <w:szCs w:val="32"/>
        </w:rPr>
      </w:pPr>
      <w:r w:rsidRPr="00657118">
        <w:rPr>
          <w:sz w:val="32"/>
          <w:szCs w:val="32"/>
        </w:rPr>
        <w:t xml:space="preserve">Στα πλαίσια του Προγράμματος Διακοπής του Καπνίσματος το Υπουργείο Υγείας το 2003 προχώρησε στη δημιουργία Κλινικών Διακοπής του Καπνίσματος σε όλα τα κρατικά νοσηλευτήρια. Στις Κλινικές αυτές συμμετείχαν μέχρι σήμερα 2000 περίπου καπνιστές από τους οποίους ποσοστό 60% σταμάτησε το κάπνισμα με τη συμπλήρωση των 12 εβδομάδων συμμετοχής το Πρόγραμμα. Το ποσοστό επιτυχίας στις γυναίκες είναι ελαφρώς χαμηλότερο. Δύο στους τρεις συμμετέχοντες είναι άντρες. Ο μέσος όρος της ηλικίας των συμμετεχόντων στο Πρόγραμμα των Κλινικών είναι τα 44 έτη και ο μέσος όρος του αριθμού των τσιγάρων που κάπνιζαν καθημερινά ανέρχεται στα 35 τσιγάρα. Είναι αξιοσημείωτο το γεγονός ότι 41,4% των καπνιστών που συμμετείχαν στο πρόγραμμα των κλινικών έκανε την πρώτη προσπάθεια του για να σταματήσει το κάπνισμα μέσω της Κλινικής. Ένα άλλο ενθαρρυντικό στοιχείο είναι ότι το 70% των συμμετεχόντων ανέφερε ότι ο γιατρός τους ή άλλος επαγγελματίας υγείας τους σύστησε να σταματήσουν το κάπνισμα. Σύμφωνα με τα στατιστικά στοιχεία του προγράμματος οι περισσότεροι καπνιστές ενημερώθηκαν για την ύπαρξη των κλινικών από φίλους (42,2%) ή άλλους </w:t>
      </w:r>
      <w:r w:rsidRPr="00657118">
        <w:rPr>
          <w:sz w:val="32"/>
          <w:szCs w:val="32"/>
        </w:rPr>
        <w:lastRenderedPageBreak/>
        <w:t>συμμετέχοντες (28,8%) και από το γιατρό τους (21,1%). Αυτό το γεγονός αποδεικνύει την ανάγκη εντατικοποίησης των προσπαθειών του Υπουργείου Υγείας για την διαφώτιση/ενημέρωση του κοινού για τη λειτουργία του Προγράμματος Διακοπής Καπνίσματος.</w:t>
      </w:r>
    </w:p>
    <w:p w:rsidR="00A10871" w:rsidRPr="00A10871" w:rsidRDefault="00A10871" w:rsidP="00A10871">
      <w:pPr>
        <w:rPr>
          <w:b/>
          <w:sz w:val="44"/>
          <w:szCs w:val="44"/>
        </w:rPr>
      </w:pPr>
    </w:p>
    <w:p w:rsidR="00A10871" w:rsidRPr="00657118" w:rsidRDefault="00A10871" w:rsidP="00A10871">
      <w:pPr>
        <w:rPr>
          <w:sz w:val="36"/>
          <w:szCs w:val="36"/>
        </w:rPr>
      </w:pPr>
      <w:r w:rsidRPr="00657118">
        <w:rPr>
          <w:b/>
          <w:sz w:val="36"/>
          <w:szCs w:val="36"/>
        </w:rPr>
        <w:t>2. Προστασία από το παθητικό κάπνισμα</w:t>
      </w:r>
    </w:p>
    <w:p w:rsidR="00A10871" w:rsidRPr="00657118" w:rsidRDefault="00A10871" w:rsidP="00A10871">
      <w:pPr>
        <w:rPr>
          <w:sz w:val="36"/>
          <w:szCs w:val="36"/>
        </w:rPr>
      </w:pPr>
    </w:p>
    <w:p w:rsidR="00A10871" w:rsidRPr="00657118" w:rsidRDefault="00A10871" w:rsidP="00A10871">
      <w:pPr>
        <w:rPr>
          <w:sz w:val="36"/>
          <w:szCs w:val="36"/>
        </w:rPr>
      </w:pPr>
      <w:r w:rsidRPr="00657118">
        <w:rPr>
          <w:sz w:val="36"/>
          <w:szCs w:val="36"/>
        </w:rPr>
        <w:t xml:space="preserve"> Εισαγωγή και εφαρμογή νομοθεσίας η οποία να απαγορεύει το κάπνισμα σε όλους του δημόσιους χώρους και εργασιακούς χώρους χωρίς καμία εξαίρεση. Η πλήρης απαγόρευση του καπνίσματος που ήδη εφαρμόστηκε σε αρκετές χώρες έδειξε ότι γίνεται τελικά αποδεκτή από τους καπνιστές και δεν επιφέρει αρνητικές επιπτώσεις στις διάφορες επιχειρήσεις (ψυχαγωγίας, κλπ).</w:t>
      </w:r>
    </w:p>
    <w:p w:rsidR="00A10871" w:rsidRPr="00A10871" w:rsidRDefault="00A10871" w:rsidP="00A10871">
      <w:pPr>
        <w:rPr>
          <w:sz w:val="44"/>
          <w:szCs w:val="44"/>
        </w:rPr>
      </w:pPr>
    </w:p>
    <w:p w:rsidR="00A10871" w:rsidRPr="00A10871" w:rsidRDefault="00A10871" w:rsidP="00A10871">
      <w:pPr>
        <w:rPr>
          <w:sz w:val="44"/>
          <w:szCs w:val="44"/>
        </w:rPr>
      </w:pPr>
    </w:p>
    <w:p w:rsidR="00A10871" w:rsidRPr="00A10871" w:rsidRDefault="00A10871" w:rsidP="00A10871">
      <w:pPr>
        <w:rPr>
          <w:sz w:val="44"/>
          <w:szCs w:val="44"/>
        </w:rPr>
      </w:pPr>
    </w:p>
    <w:p w:rsidR="00A10871" w:rsidRPr="00A10871" w:rsidRDefault="00A10871" w:rsidP="00A10871">
      <w:pPr>
        <w:jc w:val="center"/>
        <w:rPr>
          <w:sz w:val="44"/>
          <w:szCs w:val="44"/>
        </w:rPr>
      </w:pPr>
    </w:p>
    <w:p w:rsidR="00A10871" w:rsidRPr="00A10871" w:rsidRDefault="00A10871" w:rsidP="00A10871">
      <w:pPr>
        <w:jc w:val="center"/>
        <w:rPr>
          <w:b/>
          <w:i/>
          <w:sz w:val="44"/>
          <w:szCs w:val="44"/>
          <w:u w:val="single"/>
        </w:rPr>
      </w:pPr>
    </w:p>
    <w:p w:rsidR="00A10871" w:rsidRPr="00A10871" w:rsidRDefault="00A10871" w:rsidP="00A10871">
      <w:pPr>
        <w:jc w:val="center"/>
        <w:rPr>
          <w:b/>
          <w:i/>
          <w:sz w:val="44"/>
          <w:szCs w:val="44"/>
          <w:u w:val="single"/>
        </w:rPr>
      </w:pPr>
    </w:p>
    <w:p w:rsidR="00A10871" w:rsidRPr="00A10871" w:rsidRDefault="00A10871" w:rsidP="00A10871">
      <w:pPr>
        <w:jc w:val="center"/>
        <w:rPr>
          <w:b/>
          <w:sz w:val="44"/>
          <w:szCs w:val="44"/>
          <w:u w:val="single"/>
        </w:rPr>
      </w:pPr>
      <w:r w:rsidRPr="00A10871">
        <w:rPr>
          <w:b/>
          <w:i/>
          <w:sz w:val="44"/>
          <w:szCs w:val="44"/>
          <w:u w:val="single"/>
        </w:rPr>
        <w:t>Τρόποι  διακοπής καπνίσματος</w:t>
      </w:r>
      <w:r w:rsidRPr="00A10871">
        <w:rPr>
          <w:b/>
          <w:sz w:val="44"/>
          <w:szCs w:val="44"/>
          <w:u w:val="single"/>
        </w:rPr>
        <w:t>.</w:t>
      </w:r>
    </w:p>
    <w:p w:rsidR="00A10871" w:rsidRPr="00A10871" w:rsidRDefault="00A10871" w:rsidP="00A10871">
      <w:pPr>
        <w:jc w:val="center"/>
        <w:rPr>
          <w:b/>
          <w:sz w:val="44"/>
          <w:szCs w:val="44"/>
          <w:u w:val="single"/>
        </w:rPr>
      </w:pPr>
      <w:r w:rsidRPr="00A10871">
        <w:rPr>
          <w:noProof/>
          <w:sz w:val="44"/>
          <w:szCs w:val="44"/>
        </w:rPr>
        <w:drawing>
          <wp:inline distT="0" distB="0" distL="0" distR="0">
            <wp:extent cx="3543660" cy="2205367"/>
            <wp:effectExtent l="19050" t="0" r="0" b="0"/>
            <wp:docPr id="4" name="Εικόνα 1" descr="Αποτέλεσμα εικόνας για αυτοκολλητα  νικοτι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υτοκολλητα  νικοτινης"/>
                    <pic:cNvPicPr>
                      <a:picLocks noChangeAspect="1" noChangeArrowheads="1"/>
                    </pic:cNvPicPr>
                  </pic:nvPicPr>
                  <pic:blipFill>
                    <a:blip r:embed="rId19"/>
                    <a:srcRect/>
                    <a:stretch>
                      <a:fillRect/>
                    </a:stretch>
                  </pic:blipFill>
                  <pic:spPr bwMode="auto">
                    <a:xfrm>
                      <a:off x="0" y="0"/>
                      <a:ext cx="3544138" cy="2205664"/>
                    </a:xfrm>
                    <a:prstGeom prst="rect">
                      <a:avLst/>
                    </a:prstGeom>
                    <a:noFill/>
                    <a:ln w="9525">
                      <a:noFill/>
                      <a:miter lim="800000"/>
                      <a:headEnd/>
                      <a:tailEnd/>
                    </a:ln>
                  </pic:spPr>
                </pic:pic>
              </a:graphicData>
            </a:graphic>
          </wp:inline>
        </w:drawing>
      </w:r>
    </w:p>
    <w:p w:rsidR="00A10871" w:rsidRPr="00A10871" w:rsidRDefault="00A10871" w:rsidP="00A10871">
      <w:pPr>
        <w:rPr>
          <w:b/>
          <w:sz w:val="44"/>
          <w:szCs w:val="44"/>
          <w:u w:val="single"/>
        </w:rPr>
      </w:pPr>
    </w:p>
    <w:p w:rsidR="00A10871" w:rsidRPr="00A10871" w:rsidRDefault="00A10871" w:rsidP="00A10871">
      <w:pPr>
        <w:rPr>
          <w:b/>
          <w:sz w:val="44"/>
          <w:szCs w:val="44"/>
          <w:u w:val="single"/>
        </w:rPr>
      </w:pPr>
    </w:p>
    <w:p w:rsidR="00A10871" w:rsidRPr="00A10871" w:rsidRDefault="00A10871" w:rsidP="00A10871">
      <w:pPr>
        <w:pStyle w:val="Web"/>
        <w:rPr>
          <w:rFonts w:asciiTheme="minorHAnsi" w:hAnsiTheme="minorHAnsi"/>
          <w:sz w:val="44"/>
          <w:szCs w:val="44"/>
        </w:rPr>
      </w:pPr>
      <w:r w:rsidRPr="00A10871">
        <w:rPr>
          <w:rFonts w:asciiTheme="minorHAnsi" w:hAnsiTheme="minorHAnsi"/>
          <w:sz w:val="44"/>
          <w:szCs w:val="44"/>
        </w:rPr>
        <w:t xml:space="preserve">Είστε από εκείνους που μια ζωή επιθυμούν να κόψουν το τσιγάρο, έχετε προσπαθήσει αρκετές φορές, χωρίς όμως ποτέ να το καταφέρετε. Η αλήθεια είναι πως η απεξάρτηση από τη νικοτίνη δεν είναι εύκολη. Σύμφωνα με στατιστικά στοιχεία που προκύπτουν από το Εργαστήριο Υγιεινής και Επιδημιολογίας της Ιατρικής Σχολής του Πανεπιστημίου Αθηνών: Από το 70% των καπνιστών που επιθυμούν να διακόψουν το </w:t>
      </w:r>
      <w:r w:rsidRPr="00A10871">
        <w:rPr>
          <w:rFonts w:asciiTheme="minorHAnsi" w:hAnsiTheme="minorHAnsi"/>
          <w:sz w:val="44"/>
          <w:szCs w:val="44"/>
        </w:rPr>
        <w:lastRenderedPageBreak/>
        <w:t>κάπνισμα, ένα 20-30% το προσπαθούν πραγματικά και από αυτούς, το 3-5% το επιτυγχάνουν τελικά μόνο με τη δύναμη της θέλησης. Οι υπόλοιποι χρειάζονται ουσιαστική βοήθεια και πολύ συχνά ιατρική παρέμβαση.</w:t>
      </w:r>
    </w:p>
    <w:p w:rsidR="00A10871" w:rsidRPr="00A10871" w:rsidRDefault="00A10871" w:rsidP="00A10871">
      <w:pPr>
        <w:pStyle w:val="Web"/>
        <w:jc w:val="center"/>
        <w:rPr>
          <w:rStyle w:val="a4"/>
          <w:rFonts w:asciiTheme="minorHAnsi" w:hAnsiTheme="minorHAnsi"/>
          <w:sz w:val="44"/>
          <w:szCs w:val="44"/>
        </w:rPr>
      </w:pPr>
    </w:p>
    <w:p w:rsidR="00A10871" w:rsidRPr="00A10871" w:rsidRDefault="00A10871" w:rsidP="00A10871">
      <w:pPr>
        <w:pStyle w:val="Web"/>
        <w:jc w:val="center"/>
        <w:rPr>
          <w:rStyle w:val="a4"/>
          <w:rFonts w:asciiTheme="minorHAnsi" w:hAnsiTheme="minorHAnsi"/>
          <w:sz w:val="44"/>
          <w:szCs w:val="44"/>
        </w:rPr>
      </w:pPr>
      <w:r w:rsidRPr="00A10871">
        <w:rPr>
          <w:rStyle w:val="a4"/>
          <w:rFonts w:asciiTheme="minorHAnsi" w:hAnsiTheme="minorHAnsi"/>
          <w:sz w:val="44"/>
          <w:szCs w:val="44"/>
        </w:rPr>
        <w:t>Πάρτε τη μεγάλη απόφαση .</w:t>
      </w:r>
      <w:r w:rsidRPr="00A10871">
        <w:rPr>
          <w:rFonts w:asciiTheme="minorHAnsi" w:hAnsiTheme="minorHAnsi"/>
          <w:noProof/>
          <w:sz w:val="44"/>
          <w:szCs w:val="44"/>
        </w:rPr>
        <w:t xml:space="preserve"> </w:t>
      </w:r>
      <w:r w:rsidRPr="00A10871">
        <w:rPr>
          <w:rStyle w:val="a4"/>
          <w:rFonts w:asciiTheme="minorHAnsi" w:hAnsiTheme="minorHAnsi"/>
          <w:noProof/>
          <w:sz w:val="44"/>
          <w:szCs w:val="44"/>
        </w:rPr>
        <w:drawing>
          <wp:inline distT="0" distB="0" distL="0" distR="0">
            <wp:extent cx="5181600" cy="3743325"/>
            <wp:effectExtent l="19050" t="0" r="0" b="0"/>
            <wp:docPr id="5" name="Εικόνα 1" descr="http://static.vita.gr/19903165_shutterstock_64868257.limghandler.jpg?i=aT1maWxlcyUyZjElMmZtZWRpYSUyZjIwMTQlMmYxMSUyZjA0JTJmMTk5MDMxNjVfc2h1dHRlcnN0b2NrXzY0ODY4MjU3LmpwZyZ3PTY1MCZoPTQ3MCZzdD10cnVlJmJnPTE2Nzc3MjE1JmNyPXRydWUmYXQ9N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vita.gr/19903165_shutterstock_64868257.limghandler.jpg?i=aT1maWxlcyUyZjElMmZtZWRpYSUyZjIwMTQlMmYxMSUyZjA0JTJmMTk5MDMxNjVfc2h1dHRlcnN0b2NrXzY0ODY4MjU3LmpwZyZ3PTY1MCZoPTQ3MCZzdD10cnVlJmJnPTE2Nzc3MjE1JmNyPXRydWUmYXQ9NA%3D%3D"/>
                    <pic:cNvPicPr>
                      <a:picLocks noChangeAspect="1" noChangeArrowheads="1"/>
                    </pic:cNvPicPr>
                  </pic:nvPicPr>
                  <pic:blipFill>
                    <a:blip r:embed="rId20"/>
                    <a:srcRect/>
                    <a:stretch>
                      <a:fillRect/>
                    </a:stretch>
                  </pic:blipFill>
                  <pic:spPr bwMode="auto">
                    <a:xfrm>
                      <a:off x="0" y="0"/>
                      <a:ext cx="5181600" cy="3743325"/>
                    </a:xfrm>
                    <a:prstGeom prst="rect">
                      <a:avLst/>
                    </a:prstGeom>
                    <a:noFill/>
                    <a:ln w="9525">
                      <a:noFill/>
                      <a:miter lim="800000"/>
                      <a:headEnd/>
                      <a:tailEnd/>
                    </a:ln>
                  </pic:spPr>
                </pic:pic>
              </a:graphicData>
            </a:graphic>
          </wp:inline>
        </w:drawing>
      </w:r>
    </w:p>
    <w:p w:rsidR="00A10871" w:rsidRPr="00A10871" w:rsidRDefault="00A10871" w:rsidP="00A10871">
      <w:pPr>
        <w:pStyle w:val="Web"/>
        <w:rPr>
          <w:rFonts w:asciiTheme="minorHAnsi" w:hAnsiTheme="minorHAnsi"/>
          <w:sz w:val="44"/>
          <w:szCs w:val="44"/>
        </w:rPr>
      </w:pPr>
      <w:r w:rsidRPr="00A10871">
        <w:rPr>
          <w:rFonts w:asciiTheme="minorHAnsi" w:hAnsiTheme="minorHAnsi"/>
          <w:sz w:val="44"/>
          <w:szCs w:val="44"/>
        </w:rPr>
        <w:t xml:space="preserve">Επειδή η εξάρτηση από τη νικοτίνη θεωρείται ένας </w:t>
      </w:r>
      <w:proofErr w:type="spellStart"/>
      <w:r w:rsidRPr="00A10871">
        <w:rPr>
          <w:rFonts w:asciiTheme="minorHAnsi" w:hAnsiTheme="minorHAnsi"/>
          <w:sz w:val="44"/>
          <w:szCs w:val="44"/>
        </w:rPr>
        <w:t>νευροβιολογικός</w:t>
      </w:r>
      <w:proofErr w:type="spellEnd"/>
      <w:r w:rsidRPr="00A10871">
        <w:rPr>
          <w:rFonts w:asciiTheme="minorHAnsi" w:hAnsiTheme="minorHAnsi"/>
          <w:sz w:val="44"/>
          <w:szCs w:val="44"/>
        </w:rPr>
        <w:t xml:space="preserve"> εθισμός και έχει ταξινομηθεί επίσημα ως ασθένεια από τον Παγκόσμιο Οργανισμό Υγείας, ο καπνιστής για </w:t>
      </w:r>
      <w:r w:rsidRPr="00A10871">
        <w:rPr>
          <w:rFonts w:asciiTheme="minorHAnsi" w:hAnsiTheme="minorHAnsi"/>
          <w:sz w:val="44"/>
          <w:szCs w:val="44"/>
        </w:rPr>
        <w:lastRenderedPageBreak/>
        <w:t xml:space="preserve">να μπει στη διαδικασία διακοπής του καπνίσματος πρέπει να βρίσκεται σε ψυχολογική κατάσταση που να επιτρέπει κάτι τέτοιο, λένε οι ειδικοί. </w:t>
      </w:r>
    </w:p>
    <w:p w:rsidR="00A10871" w:rsidRPr="00A10871" w:rsidRDefault="00A10871" w:rsidP="00A10871">
      <w:pPr>
        <w:pStyle w:val="Web"/>
        <w:rPr>
          <w:rFonts w:asciiTheme="minorHAnsi" w:hAnsiTheme="minorHAnsi"/>
          <w:sz w:val="44"/>
          <w:szCs w:val="44"/>
        </w:rPr>
      </w:pPr>
      <w:r w:rsidRPr="00A10871">
        <w:rPr>
          <w:rFonts w:asciiTheme="minorHAnsi" w:hAnsiTheme="minorHAnsi"/>
          <w:sz w:val="44"/>
          <w:szCs w:val="44"/>
        </w:rPr>
        <w:t xml:space="preserve">Επιπλέον, πρέπει να έχει συνειδητοποιήσει τις ολέθριες συνέπειες του καπνίσματος, παθητικού και μη, επισημαίνει ο πρόεδρος της Ελληνικής Καρδιολογικής Εταιρείας, καθηγητής Καρδιολογίας Πανεπιστημίου Αθηνών, Δημήτρης </w:t>
      </w:r>
      <w:proofErr w:type="spellStart"/>
      <w:r w:rsidRPr="00A10871">
        <w:rPr>
          <w:rFonts w:asciiTheme="minorHAnsi" w:hAnsiTheme="minorHAnsi"/>
          <w:sz w:val="44"/>
          <w:szCs w:val="44"/>
        </w:rPr>
        <w:t>Κρεμαστινός</w:t>
      </w:r>
      <w:proofErr w:type="spellEnd"/>
      <w:r w:rsidRPr="00A10871">
        <w:rPr>
          <w:rFonts w:asciiTheme="minorHAnsi" w:hAnsiTheme="minorHAnsi"/>
          <w:sz w:val="44"/>
          <w:szCs w:val="44"/>
        </w:rPr>
        <w:t xml:space="preserve">, τονίζοντας: «Στη χώρα μας περίπου 20.000 καπνιστές πεθαίνουν κάθε χρόνο από νοσήματα που έχουν σχέση με το κάπνισμα, άλλοι 1.000 πεθαίνουν από το παθητικό κάπνισμα, ενώ τουλάχιστον 1.000 συμπατριώτες μας σε ετήσια βάση παθαίνουν έμφραγμα του μυοκαρδίου εξαιτίας του καπνίσματος! </w:t>
      </w:r>
      <w:r w:rsidRPr="00A10871">
        <w:rPr>
          <w:rFonts w:asciiTheme="minorHAnsi" w:hAnsiTheme="minorHAnsi"/>
          <w:sz w:val="44"/>
          <w:szCs w:val="44"/>
        </w:rPr>
        <w:br/>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Και εάν όλα αυτά δεν φτάνουν για να πείσουν και τους πλέον αισιόδοξους για τις βλαβερές συνέπειες του τσιγάρου, η διαπίστωση των ειδικών ότι οι καπνιστές ζουν 13-14 χρόνια λιγότερα από τους μη καπνιστές, τα λέει όλα».</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ΟΡΓΑΝΩΘΕΙΤΕ</w:t>
      </w: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Σύμφωνα με τους ειδικούς, για να επιτύχει η προσπάθειά σας, πριν περάσετε στο στάδιο της δράσης, πρέπει πρώτα να βιώσετε την προετοιμασία. Τι σημαίνει αυτό;</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Κατ' αρχάς να φροντίσετε η περίοδος που θα κόψετε το τσιγάρο, να μη συμπίπτει με δυσκολίες και στενοχώριες, επειδή η διακοπή του καπνίσματος είναι ήδη από μόνη της μια πολύ σημαντική αλλαγή στον τρόπο ζωής ενός ανθρώπου.</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Γενικά να αφήσετε να περάσουν 2-3 εβδομάδες πριν επιχειρήσετε τη διακοπή του καπνίσματος.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Στο διάστημα αυτό να συλλογιστείτε... γιατί καπνίζετε.</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Να σκεφτείτε επίσης τις πιθανές αιτίες που ίσως σας εμπόδισαν μέχρι τώρα να κόψετε το τσιγάρο (καφές, παρέες, εργασία κ.λπ.).</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Αφού ξεκινήσετε την... επιχείρηση διακοπής του καπνίσματος, αποφύγετε τις πρώτες κρίσιμες μέρες τους καφέδες (η </w:t>
      </w:r>
      <w:proofErr w:type="spellStart"/>
      <w:r w:rsidRPr="00A10871">
        <w:rPr>
          <w:rFonts w:asciiTheme="minorHAnsi" w:hAnsiTheme="minorHAnsi" w:cstheme="minorHAnsi"/>
          <w:color w:val="2C2C2C"/>
          <w:sz w:val="44"/>
          <w:szCs w:val="44"/>
        </w:rPr>
        <w:t>καφεϊνη</w:t>
      </w:r>
      <w:proofErr w:type="spellEnd"/>
      <w:r w:rsidRPr="00A10871">
        <w:rPr>
          <w:rFonts w:asciiTheme="minorHAnsi" w:hAnsiTheme="minorHAnsi" w:cstheme="minorHAnsi"/>
          <w:color w:val="2C2C2C"/>
          <w:sz w:val="44"/>
          <w:szCs w:val="44"/>
        </w:rPr>
        <w:t xml:space="preserve"> κάνει πιο έντονη την έλλειψη νικοτίνης) και τους χώρους όπου συχνάζουν καπνιστές.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lastRenderedPageBreak/>
        <w:t>Να πετάξετε επίσης όλα τα τσιγάρα που υπάρχουν στο σπίτι, το γραφείο, το αυτοκίνητο.</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Να μην υποκύψετε σε πειρασμούς του τύπου «για σήμερα μόνο ένα τσιγαράκι και από αύριο... το κόβω μαχαίρι». Η μείωση του αριθμού των τσιγάρων δεν φέρνει αποτέλεσμα, πρέπει κανείς να αποφασίσει την οριστική διακοπή.</w:t>
      </w:r>
    </w:p>
    <w:p w:rsidR="00A10871" w:rsidRPr="00A10871" w:rsidRDefault="00A10871" w:rsidP="00A10871">
      <w:pPr>
        <w:pStyle w:val="Web"/>
        <w:shd w:val="clear" w:color="auto" w:fill="FFFFFF"/>
        <w:spacing w:before="0" w:beforeAutospacing="0" w:after="0" w:afterAutospacing="0" w:line="231" w:lineRule="atLeast"/>
        <w:rPr>
          <w:rStyle w:val="a4"/>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Style w:val="a4"/>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Βρείτε τον δικό σας τρόπο.</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Από τη στιγμή που θα αποφασίσετε το κόψιμο του τσιγάρου, πρέπει να μελετήσετε και τον τρόπο απεξάρτησης από τη νικοτίνη που σας ταιριάζει καλύτερα, ώστε να μην απογοητευθείτε με το ξεκίνημα της προσπάθειας, επισημαίνουν οι ειδικοί.</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Ως γνωστόν, υπάρχουν πολλοί και διαφορετικοί τρόποι διακοπής του καπνίσματος.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Από υποκατάστατα νικοτίνης που πουλιούνται στα φαρμακεία (όπως οι τσίχλες νικοτίνης και τα ειδικά αυτοκόλλητα που κολλούν στο δέρμα αποδεσμεύοντας σιγά </w:t>
      </w:r>
      <w:proofErr w:type="spellStart"/>
      <w:r w:rsidRPr="00A10871">
        <w:rPr>
          <w:rFonts w:asciiTheme="minorHAnsi" w:hAnsiTheme="minorHAnsi" w:cstheme="minorHAnsi"/>
          <w:color w:val="2C2C2C"/>
          <w:sz w:val="44"/>
          <w:szCs w:val="44"/>
        </w:rPr>
        <w:t>σιγά</w:t>
      </w:r>
      <w:proofErr w:type="spellEnd"/>
      <w:r w:rsidRPr="00A10871">
        <w:rPr>
          <w:rFonts w:asciiTheme="minorHAnsi" w:hAnsiTheme="minorHAnsi" w:cstheme="minorHAnsi"/>
          <w:color w:val="2C2C2C"/>
          <w:sz w:val="44"/>
          <w:szCs w:val="44"/>
        </w:rPr>
        <w:t xml:space="preserve"> νικοτίνη), καθώς </w:t>
      </w:r>
      <w:r w:rsidRPr="00A10871">
        <w:rPr>
          <w:rFonts w:asciiTheme="minorHAnsi" w:hAnsiTheme="minorHAnsi" w:cstheme="minorHAnsi"/>
          <w:color w:val="2C2C2C"/>
          <w:sz w:val="44"/>
          <w:szCs w:val="44"/>
        </w:rPr>
        <w:lastRenderedPageBreak/>
        <w:t xml:space="preserve">και νεότερα φάρμακα (όπως είναι τα χάπια </w:t>
      </w:r>
      <w:proofErr w:type="spellStart"/>
      <w:r w:rsidRPr="00A10871">
        <w:rPr>
          <w:rFonts w:asciiTheme="minorHAnsi" w:hAnsiTheme="minorHAnsi" w:cstheme="minorHAnsi"/>
          <w:color w:val="2C2C2C"/>
          <w:sz w:val="44"/>
          <w:szCs w:val="44"/>
        </w:rPr>
        <w:t>βουπροπιόνης</w:t>
      </w:r>
      <w:proofErr w:type="spellEnd"/>
      <w:r w:rsidRPr="00A10871">
        <w:rPr>
          <w:rFonts w:asciiTheme="minorHAnsi" w:hAnsiTheme="minorHAnsi" w:cstheme="minorHAnsi"/>
          <w:color w:val="2C2C2C"/>
          <w:sz w:val="44"/>
          <w:szCs w:val="44"/>
        </w:rPr>
        <w:t xml:space="preserve"> και </w:t>
      </w:r>
      <w:proofErr w:type="spellStart"/>
      <w:r w:rsidRPr="00A10871">
        <w:rPr>
          <w:rFonts w:asciiTheme="minorHAnsi" w:hAnsiTheme="minorHAnsi" w:cstheme="minorHAnsi"/>
          <w:color w:val="2C2C2C"/>
          <w:sz w:val="44"/>
          <w:szCs w:val="44"/>
        </w:rPr>
        <w:t>βαρενικλίνης</w:t>
      </w:r>
      <w:proofErr w:type="spellEnd"/>
      <w:r w:rsidRPr="00A10871">
        <w:rPr>
          <w:rFonts w:asciiTheme="minorHAnsi" w:hAnsiTheme="minorHAnsi" w:cstheme="minorHAnsi"/>
          <w:color w:val="2C2C2C"/>
          <w:sz w:val="44"/>
          <w:szCs w:val="44"/>
        </w:rPr>
        <w:t>).</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Σημαντική βοήθεια προσφέρουν και κάποιες εναλλακτικές μέθοδοι (όπως η υπνοθεραπεία και ο βελονισμός). Επίσης σε αρκετά νοσοκομεία λειτουργούν και ειδικά ιατρεία διακοπής καπνίσματος, στα οποία εφαρμόζουν φαρμακευτική αγωγή σε συνδυασμό με ατομική συμβουλευτική ή και ομαδική ψυχοθεραπεία ή </w:t>
      </w:r>
      <w:proofErr w:type="spellStart"/>
      <w:r w:rsidRPr="00A10871">
        <w:rPr>
          <w:rFonts w:asciiTheme="minorHAnsi" w:hAnsiTheme="minorHAnsi" w:cstheme="minorHAnsi"/>
          <w:color w:val="2C2C2C"/>
          <w:sz w:val="44"/>
          <w:szCs w:val="44"/>
        </w:rPr>
        <w:t>γνωσιακή</w:t>
      </w:r>
      <w:proofErr w:type="spellEnd"/>
      <w:r w:rsidRPr="00A10871">
        <w:rPr>
          <w:rFonts w:asciiTheme="minorHAnsi" w:hAnsiTheme="minorHAnsi" w:cstheme="minorHAnsi"/>
          <w:color w:val="2C2C2C"/>
          <w:sz w:val="44"/>
          <w:szCs w:val="44"/>
        </w:rPr>
        <w:t xml:space="preserve"> θεραπεία συμπεριφοράς.</w:t>
      </w:r>
    </w:p>
    <w:p w:rsidR="00A10871" w:rsidRPr="00A10871" w:rsidRDefault="00A10871" w:rsidP="00A10871">
      <w:pPr>
        <w:pStyle w:val="Web"/>
        <w:shd w:val="clear" w:color="auto" w:fill="FFFFFF"/>
        <w:spacing w:before="0" w:beforeAutospacing="0" w:after="0" w:afterAutospacing="0" w:line="231" w:lineRule="atLeast"/>
        <w:jc w:val="center"/>
        <w:rPr>
          <w:rStyle w:val="a4"/>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ΑΥΤΟΚΟΛΛΗΤΑ ΝΙΚΟΤΙΝΗΣ</w:t>
      </w:r>
    </w:p>
    <w:p w:rsidR="00A10871" w:rsidRPr="00A10871" w:rsidRDefault="00A10871" w:rsidP="00A10871">
      <w:pPr>
        <w:jc w:val="center"/>
        <w:rPr>
          <w:rFonts w:eastAsia="Times New Roman" w:cstheme="minorHAnsi"/>
          <w:b/>
          <w:bCs/>
          <w:color w:val="2C2C2C"/>
          <w:sz w:val="44"/>
          <w:szCs w:val="44"/>
        </w:rPr>
      </w:pPr>
      <w:r w:rsidRPr="00A10871">
        <w:rPr>
          <w:noProof/>
          <w:sz w:val="44"/>
          <w:szCs w:val="44"/>
        </w:rPr>
        <w:drawing>
          <wp:inline distT="0" distB="0" distL="0" distR="0">
            <wp:extent cx="4346941" cy="3191774"/>
            <wp:effectExtent l="19050" t="0" r="0" b="0"/>
            <wp:docPr id="6" name="Εικόνα 1" descr="http://www.y-o.gr/images/Article-Images/niko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gr/images/Article-Images/nikotin.jpg"/>
                    <pic:cNvPicPr>
                      <a:picLocks noChangeAspect="1" noChangeArrowheads="1"/>
                    </pic:cNvPicPr>
                  </pic:nvPicPr>
                  <pic:blipFill>
                    <a:blip r:embed="rId21"/>
                    <a:srcRect/>
                    <a:stretch>
                      <a:fillRect/>
                    </a:stretch>
                  </pic:blipFill>
                  <pic:spPr bwMode="auto">
                    <a:xfrm>
                      <a:off x="0" y="0"/>
                      <a:ext cx="4346348" cy="3191339"/>
                    </a:xfrm>
                    <a:prstGeom prst="rect">
                      <a:avLst/>
                    </a:prstGeom>
                    <a:noFill/>
                    <a:ln w="9525">
                      <a:noFill/>
                      <a:miter lim="800000"/>
                      <a:headEnd/>
                      <a:tailEnd/>
                    </a:ln>
                  </pic:spPr>
                </pic:pic>
              </a:graphicData>
            </a:graphic>
          </wp:inline>
        </w:drawing>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Είναι ένα είδος τσιρότου που τοποθετείται μία φορά την ημέρα σε κάποιο άτριχο σημείο του </w:t>
      </w:r>
      <w:r w:rsidRPr="00A10871">
        <w:rPr>
          <w:rFonts w:asciiTheme="minorHAnsi" w:hAnsiTheme="minorHAnsi" w:cstheme="minorHAnsi"/>
          <w:color w:val="2C2C2C"/>
          <w:sz w:val="44"/>
          <w:szCs w:val="44"/>
        </w:rPr>
        <w:lastRenderedPageBreak/>
        <w:t>σώματος (π.χ. στο μπράτσο). Σταδιακά, απελευθερώνει τη νικοτίνη στο δέρμα, η οποία από εκεί καταλήγει στην κυκλοφορία του αίματος. Η χρήση τους δεν πρέπει να ξεπερνά τις 6-8 εβδομάδες.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Τι προσφέρουν;</w:t>
      </w: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 xml:space="preserve">Η μέθοδος αυτή βοηθά στο να διατηρούνται σταθερά τα επίπεδα της νικοτίνης στον οργανισμό, ώστε να μειώνεται στο ελάχιστο το στερητικό σύνδρομο. Τα τσιρότα κυκλοφορούν με διάφορες δόσεις νικοτίνης, από 5-15 </w:t>
      </w:r>
      <w:proofErr w:type="spellStart"/>
      <w:r w:rsidRPr="00A10871">
        <w:rPr>
          <w:rFonts w:asciiTheme="minorHAnsi" w:hAnsiTheme="minorHAnsi" w:cstheme="minorHAnsi"/>
          <w:color w:val="2C2C2C"/>
          <w:sz w:val="44"/>
          <w:szCs w:val="44"/>
        </w:rPr>
        <w:t>μιλιγκράμ</w:t>
      </w:r>
      <w:proofErr w:type="spellEnd"/>
      <w:r w:rsidRPr="00A10871">
        <w:rPr>
          <w:rFonts w:asciiTheme="minorHAnsi" w:hAnsiTheme="minorHAnsi" w:cstheme="minorHAnsi"/>
          <w:color w:val="2C2C2C"/>
          <w:sz w:val="44"/>
          <w:szCs w:val="44"/>
        </w:rPr>
        <w:t xml:space="preserve"> και έχουν συνήθως 24ωρη διάρκεια.</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Style w:val="a4"/>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ΤΣΙΧΛΕΣ ΝΙΚΟΤΙΝΗΣ.</w:t>
      </w:r>
      <w:r w:rsidRPr="00A10871">
        <w:rPr>
          <w:rFonts w:asciiTheme="minorHAnsi" w:hAnsiTheme="minorHAnsi"/>
          <w:sz w:val="44"/>
          <w:szCs w:val="44"/>
        </w:rPr>
        <w:t xml:space="preserve"> </w:t>
      </w:r>
      <w:r w:rsidRPr="00A10871">
        <w:rPr>
          <w:rFonts w:asciiTheme="minorHAnsi" w:hAnsiTheme="minorHAnsi"/>
          <w:noProof/>
          <w:sz w:val="44"/>
          <w:szCs w:val="44"/>
        </w:rPr>
        <w:drawing>
          <wp:inline distT="0" distB="0" distL="0" distR="0">
            <wp:extent cx="4268279" cy="2405207"/>
            <wp:effectExtent l="19050" t="0" r="0" b="0"/>
            <wp:docPr id="7" name="Εικόνα 4" descr="http://media.newindianexpress.com/article1319120.ece/alternates/w620/nicotine-chewing-g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newindianexpress.com/article1319120.ece/alternates/w620/nicotine-chewing-gum.jpg"/>
                    <pic:cNvPicPr>
                      <a:picLocks noChangeAspect="1" noChangeArrowheads="1"/>
                    </pic:cNvPicPr>
                  </pic:nvPicPr>
                  <pic:blipFill>
                    <a:blip r:embed="rId22"/>
                    <a:srcRect/>
                    <a:stretch>
                      <a:fillRect/>
                    </a:stretch>
                  </pic:blipFill>
                  <pic:spPr bwMode="auto">
                    <a:xfrm>
                      <a:off x="0" y="0"/>
                      <a:ext cx="4267697" cy="2404879"/>
                    </a:xfrm>
                    <a:prstGeom prst="rect">
                      <a:avLst/>
                    </a:prstGeom>
                    <a:noFill/>
                    <a:ln w="9525">
                      <a:noFill/>
                      <a:miter lim="800000"/>
                      <a:headEnd/>
                      <a:tailEnd/>
                    </a:ln>
                  </pic:spPr>
                </pic:pic>
              </a:graphicData>
            </a:graphic>
          </wp:inline>
        </w:drawing>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Είναι τσίχλες, που περιέχουν νικοτίνη, η οποία απελευθερώνεται με το μάσημα και </w:t>
      </w:r>
      <w:r w:rsidRPr="00A10871">
        <w:rPr>
          <w:rFonts w:asciiTheme="minorHAnsi" w:hAnsiTheme="minorHAnsi" w:cstheme="minorHAnsi"/>
          <w:color w:val="2C2C2C"/>
          <w:sz w:val="44"/>
          <w:szCs w:val="44"/>
        </w:rPr>
        <w:lastRenderedPageBreak/>
        <w:t>απορροφάται από το βλεννογόνο του στόματος. Η χορήγησή τους είναι ελεγχόμενη (δεν συνιστάται η χρήση τους για διάστημα πάνω από 3 μήνες) ενώ η δόση τους μειώνεται σταδιακά, σύμφωνα πάντα με τις οδηγίες του γιατρού.</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Τι προσφέρουν;</w:t>
      </w: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 xml:space="preserve">Οι τσίχλες συμβάλλουν στη μείωση της άμεσης επιθυμίας για τσιγάρο. Δεν έχουν δηλαδή τη μαγική δύναμη να το κόψουν «μαχαίρι». Μπορούν ωστόσο να βοηθήσουν σημαντικά τα άτομα με συμπτώματα στέρησης, από την έλλειψη τσιγάρου (εκνευρισμός, άγχος, αδυναμία συγκέντρωσης, τάση για φαγητό), καθώς και να συνδυαστούν με άλλες μεθόδους απεξάρτησης (όπως ψυχολογική υποστήριξη, φαρμακευτική αγωγή με </w:t>
      </w:r>
      <w:proofErr w:type="spellStart"/>
      <w:r w:rsidRPr="00A10871">
        <w:rPr>
          <w:rFonts w:asciiTheme="minorHAnsi" w:hAnsiTheme="minorHAnsi" w:cstheme="minorHAnsi"/>
          <w:color w:val="2C2C2C"/>
          <w:sz w:val="44"/>
          <w:szCs w:val="44"/>
        </w:rPr>
        <w:t>βουπροπιόνη</w:t>
      </w:r>
      <w:proofErr w:type="spellEnd"/>
      <w:r w:rsidRPr="00A10871">
        <w:rPr>
          <w:rFonts w:asciiTheme="minorHAnsi" w:hAnsiTheme="minorHAnsi" w:cstheme="minorHAnsi"/>
          <w:color w:val="2C2C2C"/>
          <w:sz w:val="44"/>
          <w:szCs w:val="44"/>
        </w:rPr>
        <w:t>).</w:t>
      </w:r>
    </w:p>
    <w:p w:rsidR="00A10871" w:rsidRPr="00A10871" w:rsidRDefault="00A10871" w:rsidP="00A10871">
      <w:pPr>
        <w:pStyle w:val="Web"/>
        <w:shd w:val="clear" w:color="auto" w:fill="FFFFFF"/>
        <w:spacing w:before="0" w:beforeAutospacing="0" w:after="0" w:afterAutospacing="0" w:line="231" w:lineRule="atLeast"/>
        <w:jc w:val="center"/>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lastRenderedPageBreak/>
        <w:t>ΡΙΝΙΚΟ ΣΠΡΕΪ ΝΙΚΟΤΙΝΗΣ</w:t>
      </w:r>
      <w:r w:rsidRPr="00A10871">
        <w:rPr>
          <w:rFonts w:asciiTheme="minorHAnsi" w:hAnsiTheme="minorHAnsi"/>
          <w:sz w:val="44"/>
          <w:szCs w:val="44"/>
        </w:rPr>
        <w:t xml:space="preserve"> </w:t>
      </w:r>
      <w:r w:rsidRPr="00A10871">
        <w:rPr>
          <w:rFonts w:asciiTheme="minorHAnsi" w:hAnsiTheme="minorHAnsi"/>
          <w:noProof/>
          <w:sz w:val="44"/>
          <w:szCs w:val="44"/>
        </w:rPr>
        <w:drawing>
          <wp:inline distT="0" distB="0" distL="0" distR="0">
            <wp:extent cx="3936245" cy="2544793"/>
            <wp:effectExtent l="19050" t="0" r="7105" b="0"/>
            <wp:docPr id="8" name="Εικόνα 7" descr="http://ikypros.com/wp-content/uploads/Untitled-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kypros.com/wp-content/uploads/Untitled-205.jpg"/>
                    <pic:cNvPicPr>
                      <a:picLocks noChangeAspect="1" noChangeArrowheads="1"/>
                    </pic:cNvPicPr>
                  </pic:nvPicPr>
                  <pic:blipFill>
                    <a:blip r:embed="rId23"/>
                    <a:srcRect/>
                    <a:stretch>
                      <a:fillRect/>
                    </a:stretch>
                  </pic:blipFill>
                  <pic:spPr bwMode="auto">
                    <a:xfrm>
                      <a:off x="0" y="0"/>
                      <a:ext cx="3939043" cy="2546602"/>
                    </a:xfrm>
                    <a:prstGeom prst="rect">
                      <a:avLst/>
                    </a:prstGeom>
                    <a:noFill/>
                    <a:ln w="9525">
                      <a:noFill/>
                      <a:miter lim="800000"/>
                      <a:headEnd/>
                      <a:tailEnd/>
                    </a:ln>
                  </pic:spPr>
                </pic:pic>
              </a:graphicData>
            </a:graphic>
          </wp:inline>
        </w:drawing>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Εισπνέεται από τη μύτη μέσω ειδικής </w:t>
      </w:r>
      <w:proofErr w:type="spellStart"/>
      <w:r w:rsidRPr="00A10871">
        <w:rPr>
          <w:rFonts w:asciiTheme="minorHAnsi" w:hAnsiTheme="minorHAnsi" w:cstheme="minorHAnsi"/>
          <w:color w:val="2C2C2C"/>
          <w:sz w:val="44"/>
          <w:szCs w:val="44"/>
        </w:rPr>
        <w:t>δοσιμετρικής</w:t>
      </w:r>
      <w:proofErr w:type="spellEnd"/>
      <w:r w:rsidRPr="00A10871">
        <w:rPr>
          <w:rFonts w:asciiTheme="minorHAnsi" w:hAnsiTheme="minorHAnsi" w:cstheme="minorHAnsi"/>
          <w:color w:val="2C2C2C"/>
          <w:sz w:val="44"/>
          <w:szCs w:val="44"/>
        </w:rPr>
        <w:t xml:space="preserve"> συσκευής και απορροφάται άμεσα από το ρινικό βλεννογόνο από όπου η νικοτίνη μεταφέρεται ταχύτατα στην κυκλοφορία του αίματος. Η χρήση του δεν πρέπει να ξεπερνά τους έξι μήνες.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Τι προσφέρει;</w:t>
      </w: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 xml:space="preserve">Η μέθοδος ικανοποιεί άμεσα τις ανάγκες του χρήστη για νικοτίνη και μπορεί να χρησιμοποιηθεί σε συνδυασμό με άλλα σκευάσματα θεραπείας υποκατάστασης νικοτίνης. Δεν συνιστάται σε άτομα με αλλεργίες, άσθμα, </w:t>
      </w:r>
      <w:proofErr w:type="spellStart"/>
      <w:r w:rsidRPr="00A10871">
        <w:rPr>
          <w:rFonts w:asciiTheme="minorHAnsi" w:hAnsiTheme="minorHAnsi" w:cstheme="minorHAnsi"/>
          <w:color w:val="2C2C2C"/>
          <w:sz w:val="44"/>
          <w:szCs w:val="44"/>
        </w:rPr>
        <w:t>παραρινοκολπίτιδες</w:t>
      </w:r>
      <w:proofErr w:type="spellEnd"/>
      <w:r w:rsidRPr="00A10871">
        <w:rPr>
          <w:rFonts w:asciiTheme="minorHAnsi" w:hAnsiTheme="minorHAnsi" w:cstheme="minorHAnsi"/>
          <w:color w:val="2C2C2C"/>
          <w:sz w:val="44"/>
          <w:szCs w:val="44"/>
        </w:rPr>
        <w:t xml:space="preserve"> ή χρόνιες ρινίτιδες.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Style w:val="a4"/>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lastRenderedPageBreak/>
        <w:t>ΦΑΡΜΑΚΕΥΤΙΚΗ ΑΓΩΓΗ.</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Το φαρμακευτικό οπλοστάσιο, μέχρι στιγμής, διαθέτει δύο σκευάσματα στη «μάχη», τη </w:t>
      </w:r>
      <w:proofErr w:type="spellStart"/>
      <w:r w:rsidRPr="00A10871">
        <w:rPr>
          <w:rFonts w:asciiTheme="minorHAnsi" w:hAnsiTheme="minorHAnsi" w:cstheme="minorHAnsi"/>
          <w:color w:val="2C2C2C"/>
          <w:sz w:val="44"/>
          <w:szCs w:val="44"/>
        </w:rPr>
        <w:t>βουπροπιόνη</w:t>
      </w:r>
      <w:proofErr w:type="spellEnd"/>
      <w:r w:rsidRPr="00A10871">
        <w:rPr>
          <w:rFonts w:asciiTheme="minorHAnsi" w:hAnsiTheme="minorHAnsi" w:cstheme="minorHAnsi"/>
          <w:color w:val="2C2C2C"/>
          <w:sz w:val="44"/>
          <w:szCs w:val="44"/>
        </w:rPr>
        <w:t xml:space="preserve"> και τη </w:t>
      </w:r>
      <w:proofErr w:type="spellStart"/>
      <w:r w:rsidRPr="00A10871">
        <w:rPr>
          <w:rFonts w:asciiTheme="minorHAnsi" w:hAnsiTheme="minorHAnsi" w:cstheme="minorHAnsi"/>
          <w:color w:val="2C2C2C"/>
          <w:sz w:val="44"/>
          <w:szCs w:val="44"/>
        </w:rPr>
        <w:t>βαρενικλίνη</w:t>
      </w:r>
      <w:proofErr w:type="spellEnd"/>
      <w:r w:rsidRPr="00A10871">
        <w:rPr>
          <w:rFonts w:asciiTheme="minorHAnsi" w:hAnsiTheme="minorHAnsi" w:cstheme="minorHAnsi"/>
          <w:color w:val="2C2C2C"/>
          <w:sz w:val="44"/>
          <w:szCs w:val="44"/>
        </w:rPr>
        <w:t>. Πρόκειται για σκευάσματα σε μορφή χαπιών, που χρησιμοποιούνται ως βοήθημα για τη διακοπή του καπνίσματος, τα οποία χορηγούνται μόνο με ιατρική συνταγή.</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 xml:space="preserve">Τι προσφέρουν; </w:t>
      </w:r>
      <w:r w:rsidRPr="00A10871">
        <w:rPr>
          <w:rFonts w:asciiTheme="minorHAnsi" w:hAnsiTheme="minorHAnsi" w:cstheme="minorHAnsi"/>
          <w:b/>
          <w:bCs/>
          <w:color w:val="2C2C2C"/>
          <w:sz w:val="44"/>
          <w:szCs w:val="44"/>
        </w:rPr>
        <w:br/>
      </w:r>
      <w:proofErr w:type="spellStart"/>
      <w:r w:rsidRPr="00A10871">
        <w:rPr>
          <w:rFonts w:asciiTheme="minorHAnsi" w:hAnsiTheme="minorHAnsi" w:cstheme="minorHAnsi"/>
          <w:color w:val="2C2C2C"/>
          <w:sz w:val="44"/>
          <w:szCs w:val="44"/>
        </w:rPr>
        <w:t>Βουπροπιόνη</w:t>
      </w:r>
      <w:proofErr w:type="spellEnd"/>
      <w:r w:rsidRPr="00A10871">
        <w:rPr>
          <w:rFonts w:asciiTheme="minorHAnsi" w:hAnsiTheme="minorHAnsi" w:cstheme="minorHAnsi"/>
          <w:color w:val="2C2C2C"/>
          <w:sz w:val="44"/>
          <w:szCs w:val="44"/>
        </w:rPr>
        <w:t>: Βοηθά στη μείωση της στέρησης από τη νικοτίνη καθώς και στον έλεγχο της εξάρτησης από το κάπνισμα, μειώνοντας σταδιακά την ανάγκη για τσιγάρο. Η αγωγή συνιστάται για περίπου 8-12 εβδομάδες, ενώ είναι απαραίτητη η ιατρική παρακολούθηση.</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roofErr w:type="spellStart"/>
      <w:r w:rsidRPr="00A10871">
        <w:rPr>
          <w:rFonts w:asciiTheme="minorHAnsi" w:hAnsiTheme="minorHAnsi" w:cstheme="minorHAnsi"/>
          <w:color w:val="2C2C2C"/>
          <w:sz w:val="44"/>
          <w:szCs w:val="44"/>
        </w:rPr>
        <w:t>Βαρενικλίνη«Champix</w:t>
      </w:r>
      <w:proofErr w:type="spellEnd"/>
      <w:r w:rsidRPr="00A10871">
        <w:rPr>
          <w:rFonts w:asciiTheme="minorHAnsi" w:hAnsiTheme="minorHAnsi" w:cstheme="minorHAnsi"/>
          <w:color w:val="2C2C2C"/>
          <w:sz w:val="44"/>
          <w:szCs w:val="44"/>
        </w:rPr>
        <w:t xml:space="preserve">»: Το νέο αυτό χάπι κατά του καπνίσματος, που κυκλοφόρησε πρόσφατα και στη χώρα μας, δρα στο κεντρικό νευρικό σύστημα του καπνιστή με δύο τρόπους: από τη μια περιορίζει το αίσθημα της ικανοποίησης που συνδέεται με το κάπνισμα, και από την άλλη μειώνει τα στερητικά συμπτώματα τα οποία συχνά αποθαρρύνουν αυτούς που </w:t>
      </w:r>
      <w:r w:rsidRPr="00A10871">
        <w:rPr>
          <w:rFonts w:asciiTheme="minorHAnsi" w:hAnsiTheme="minorHAnsi" w:cstheme="minorHAnsi"/>
          <w:color w:val="2C2C2C"/>
          <w:sz w:val="44"/>
          <w:szCs w:val="44"/>
        </w:rPr>
        <w:lastRenderedPageBreak/>
        <w:t xml:space="preserve">επιχειρούν να κόψουν το τσιγάρο. Με δυο λόγια, η </w:t>
      </w:r>
      <w:proofErr w:type="spellStart"/>
      <w:r w:rsidRPr="00A10871">
        <w:rPr>
          <w:rFonts w:asciiTheme="minorHAnsi" w:hAnsiTheme="minorHAnsi" w:cstheme="minorHAnsi"/>
          <w:color w:val="2C2C2C"/>
          <w:sz w:val="44"/>
          <w:szCs w:val="44"/>
        </w:rPr>
        <w:t>βαρενικλίνη</w:t>
      </w:r>
      <w:proofErr w:type="spellEnd"/>
      <w:r w:rsidRPr="00A10871">
        <w:rPr>
          <w:rFonts w:asciiTheme="minorHAnsi" w:hAnsiTheme="minorHAnsi" w:cstheme="minorHAnsi"/>
          <w:color w:val="2C2C2C"/>
          <w:sz w:val="44"/>
          <w:szCs w:val="44"/>
        </w:rPr>
        <w:t xml:space="preserve"> (το δραστικό συστατικό του φαρμάκου) επηρεάζει τους ίδιους υποδοχείς του εγκεφάλου που δεσμεύει η νικοτίνη με την εισπνοή του καπνού, ενώ παράλληλα προκαλεί την απελευθέρωση </w:t>
      </w:r>
      <w:proofErr w:type="spellStart"/>
      <w:r w:rsidRPr="00A10871">
        <w:rPr>
          <w:rFonts w:asciiTheme="minorHAnsi" w:hAnsiTheme="minorHAnsi" w:cstheme="minorHAnsi"/>
          <w:color w:val="2C2C2C"/>
          <w:sz w:val="44"/>
          <w:szCs w:val="44"/>
        </w:rPr>
        <w:t>ντοπαμίνης</w:t>
      </w:r>
      <w:proofErr w:type="spellEnd"/>
      <w:r w:rsidRPr="00A10871">
        <w:rPr>
          <w:rFonts w:asciiTheme="minorHAnsi" w:hAnsiTheme="minorHAnsi" w:cstheme="minorHAnsi"/>
          <w:color w:val="2C2C2C"/>
          <w:sz w:val="44"/>
          <w:szCs w:val="44"/>
        </w:rPr>
        <w:t>. Η θεραπεία συνιστάται για 12 εβδομάδες, γίνεται με την καθοδήγηση γιατρού, ενώ ενδείκνυται για κάθε καπνιστή από 18 ετών και άνω.</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Fonts w:asciiTheme="minorHAnsi" w:hAnsiTheme="minorHAnsi" w:cstheme="minorHAnsi"/>
          <w:b/>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Fonts w:asciiTheme="minorHAnsi" w:hAnsiTheme="minorHAnsi"/>
          <w:sz w:val="44"/>
          <w:szCs w:val="44"/>
        </w:rPr>
      </w:pPr>
      <w:r w:rsidRPr="00A10871">
        <w:rPr>
          <w:rFonts w:asciiTheme="minorHAnsi" w:hAnsiTheme="minorHAnsi" w:cstheme="minorHAnsi"/>
          <w:b/>
          <w:color w:val="2C2C2C"/>
          <w:sz w:val="44"/>
          <w:szCs w:val="44"/>
        </w:rPr>
        <w:t>Ηλεκτρονικό τσιγάρο</w:t>
      </w:r>
      <w:r w:rsidRPr="00A10871">
        <w:rPr>
          <w:rFonts w:asciiTheme="minorHAnsi" w:hAnsiTheme="minorHAnsi"/>
          <w:sz w:val="44"/>
          <w:szCs w:val="44"/>
        </w:rPr>
        <w:t xml:space="preserve"> </w:t>
      </w:r>
    </w:p>
    <w:p w:rsidR="00A10871" w:rsidRPr="00A10871" w:rsidRDefault="00A10871" w:rsidP="00A10871">
      <w:pPr>
        <w:pStyle w:val="Web"/>
        <w:shd w:val="clear" w:color="auto" w:fill="FFFFFF"/>
        <w:spacing w:before="0" w:beforeAutospacing="0" w:after="0" w:afterAutospacing="0" w:line="231" w:lineRule="atLeast"/>
        <w:jc w:val="center"/>
        <w:rPr>
          <w:rFonts w:asciiTheme="minorHAnsi" w:hAnsiTheme="minorHAnsi"/>
          <w:sz w:val="44"/>
          <w:szCs w:val="44"/>
        </w:rPr>
      </w:pPr>
      <w:r w:rsidRPr="00A10871">
        <w:rPr>
          <w:rFonts w:asciiTheme="minorHAnsi" w:hAnsiTheme="minorHAnsi"/>
          <w:noProof/>
          <w:sz w:val="44"/>
          <w:szCs w:val="44"/>
        </w:rPr>
        <w:drawing>
          <wp:inline distT="0" distB="0" distL="0" distR="0">
            <wp:extent cx="3432842" cy="2579298"/>
            <wp:effectExtent l="19050" t="0" r="0" b="0"/>
            <wp:docPr id="10" name="Εικόνα 10" descr="http://image.slidesharecdn.com/stop-140325162733-phpapp01/95/-7-638.jpg?cb=14237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lidesharecdn.com/stop-140325162733-phpapp01/95/-7-638.jpg?cb=1423700850"/>
                    <pic:cNvPicPr>
                      <a:picLocks noChangeAspect="1" noChangeArrowheads="1"/>
                    </pic:cNvPicPr>
                  </pic:nvPicPr>
                  <pic:blipFill>
                    <a:blip r:embed="rId24"/>
                    <a:srcRect/>
                    <a:stretch>
                      <a:fillRect/>
                    </a:stretch>
                  </pic:blipFill>
                  <pic:spPr bwMode="auto">
                    <a:xfrm>
                      <a:off x="0" y="0"/>
                      <a:ext cx="3435770" cy="2581498"/>
                    </a:xfrm>
                    <a:prstGeom prst="rect">
                      <a:avLst/>
                    </a:prstGeom>
                    <a:noFill/>
                    <a:ln w="9525">
                      <a:noFill/>
                      <a:miter lim="800000"/>
                      <a:headEnd/>
                      <a:tailEnd/>
                    </a:ln>
                  </pic:spPr>
                </pic:pic>
              </a:graphicData>
            </a:graphic>
          </wp:inline>
        </w:drawing>
      </w:r>
      <w:r w:rsidRPr="00A10871">
        <w:rPr>
          <w:rFonts w:asciiTheme="minorHAnsi" w:hAnsiTheme="minorHAnsi"/>
          <w:sz w:val="44"/>
          <w:szCs w:val="44"/>
        </w:rPr>
        <w:t xml:space="preserve"> </w:t>
      </w:r>
    </w:p>
    <w:p w:rsidR="00A10871" w:rsidRPr="00A10871" w:rsidRDefault="00A10871" w:rsidP="00A10871">
      <w:pPr>
        <w:pStyle w:val="Web"/>
        <w:shd w:val="clear" w:color="auto" w:fill="FFFFFF"/>
        <w:spacing w:before="120" w:beforeAutospacing="0" w:after="120" w:afterAutospacing="0" w:line="304" w:lineRule="atLeast"/>
        <w:rPr>
          <w:rFonts w:asciiTheme="minorHAnsi" w:hAnsiTheme="minorHAnsi" w:cstheme="minorHAnsi"/>
          <w:color w:val="252525"/>
          <w:sz w:val="44"/>
          <w:szCs w:val="44"/>
        </w:rPr>
      </w:pPr>
      <w:r w:rsidRPr="00A10871">
        <w:rPr>
          <w:rFonts w:asciiTheme="minorHAnsi" w:hAnsiTheme="minorHAnsi" w:cstheme="minorHAnsi"/>
          <w:color w:val="252525"/>
          <w:sz w:val="44"/>
          <w:szCs w:val="44"/>
        </w:rPr>
        <w:t>Το</w:t>
      </w:r>
      <w:r w:rsidRPr="00A10871">
        <w:rPr>
          <w:rStyle w:val="apple-converted-space"/>
          <w:rFonts w:asciiTheme="minorHAnsi" w:hAnsiTheme="minorHAnsi" w:cstheme="minorHAnsi"/>
          <w:color w:val="252525"/>
          <w:sz w:val="44"/>
          <w:szCs w:val="44"/>
        </w:rPr>
        <w:t> </w:t>
      </w:r>
      <w:r w:rsidRPr="00A10871">
        <w:rPr>
          <w:rFonts w:asciiTheme="minorHAnsi" w:hAnsiTheme="minorHAnsi" w:cstheme="minorHAnsi"/>
          <w:b/>
          <w:bCs/>
          <w:color w:val="252525"/>
          <w:sz w:val="44"/>
          <w:szCs w:val="44"/>
        </w:rPr>
        <w:t>ηλεκτρονικό τσιγάρο</w:t>
      </w:r>
      <w:r w:rsidRPr="00A10871">
        <w:rPr>
          <w:rStyle w:val="apple-converted-space"/>
          <w:rFonts w:asciiTheme="minorHAnsi" w:hAnsiTheme="minorHAnsi" w:cstheme="minorHAnsi"/>
          <w:color w:val="252525"/>
          <w:sz w:val="44"/>
          <w:szCs w:val="44"/>
        </w:rPr>
        <w:t> </w:t>
      </w:r>
      <w:r w:rsidRPr="00A10871">
        <w:rPr>
          <w:rFonts w:asciiTheme="minorHAnsi" w:hAnsiTheme="minorHAnsi" w:cstheme="minorHAnsi"/>
          <w:color w:val="252525"/>
          <w:sz w:val="44"/>
          <w:szCs w:val="44"/>
        </w:rPr>
        <w:t>είναι μια νέα εναλλακτική μορφή καπνίσματος. Αυτό το είδος καπνίσματος λέγεται</w:t>
      </w:r>
      <w:r w:rsidRPr="00A10871">
        <w:rPr>
          <w:rStyle w:val="apple-converted-space"/>
          <w:rFonts w:asciiTheme="minorHAnsi" w:hAnsiTheme="minorHAnsi" w:cstheme="minorHAnsi"/>
          <w:color w:val="252525"/>
          <w:sz w:val="44"/>
          <w:szCs w:val="44"/>
        </w:rPr>
        <w:t> </w:t>
      </w:r>
      <w:proofErr w:type="spellStart"/>
      <w:r w:rsidRPr="00A10871">
        <w:rPr>
          <w:rFonts w:asciiTheme="minorHAnsi" w:hAnsiTheme="minorHAnsi" w:cstheme="minorHAnsi"/>
          <w:b/>
          <w:bCs/>
          <w:color w:val="252525"/>
          <w:sz w:val="44"/>
          <w:szCs w:val="44"/>
        </w:rPr>
        <w:t>άτμισμα</w:t>
      </w:r>
      <w:proofErr w:type="spellEnd"/>
      <w:r w:rsidRPr="00A10871">
        <w:rPr>
          <w:rFonts w:asciiTheme="minorHAnsi" w:hAnsiTheme="minorHAnsi" w:cstheme="minorHAnsi"/>
          <w:color w:val="252525"/>
          <w:sz w:val="44"/>
          <w:szCs w:val="44"/>
        </w:rPr>
        <w:t xml:space="preserve">. </w:t>
      </w:r>
      <w:r w:rsidRPr="00A10871">
        <w:rPr>
          <w:rFonts w:asciiTheme="minorHAnsi" w:hAnsiTheme="minorHAnsi" w:cstheme="minorHAnsi"/>
          <w:color w:val="252525"/>
          <w:sz w:val="44"/>
          <w:szCs w:val="44"/>
        </w:rPr>
        <w:lastRenderedPageBreak/>
        <w:t>Λειτουργεί χωρίς φυσική φλόγα, χρησιμοποιώντας μικροηλεκτρονική τεχνολογία, παρέχοντας στους χρήστες του την πραγματική εμπειρία του καπνίσματος χωρίς καπνό, πίσσα και χιλιάδες άλλες τοξικές ουσίες, που περιέχονται στα παραδοσιακά τσιγάρα.</w:t>
      </w:r>
    </w:p>
    <w:p w:rsidR="00A10871" w:rsidRPr="00A10871" w:rsidRDefault="00A10871" w:rsidP="00A10871">
      <w:pPr>
        <w:pStyle w:val="Web"/>
        <w:shd w:val="clear" w:color="auto" w:fill="FFFFFF"/>
        <w:spacing w:before="120" w:beforeAutospacing="0" w:after="120" w:afterAutospacing="0" w:line="304" w:lineRule="atLeast"/>
        <w:rPr>
          <w:rFonts w:asciiTheme="minorHAnsi" w:hAnsiTheme="minorHAnsi" w:cstheme="minorHAnsi"/>
          <w:color w:val="252525"/>
          <w:sz w:val="44"/>
          <w:szCs w:val="44"/>
        </w:rPr>
      </w:pPr>
      <w:r w:rsidRPr="00A10871">
        <w:rPr>
          <w:rFonts w:asciiTheme="minorHAnsi" w:hAnsiTheme="minorHAnsi" w:cstheme="minorHAnsi"/>
          <w:color w:val="252525"/>
          <w:sz w:val="44"/>
          <w:szCs w:val="44"/>
        </w:rPr>
        <w:t xml:space="preserve">Το ηλεκτρονικό τσιγάρο έχει την εικόνα, την αίσθηση την γεύση και το μέγεθος του παραδοσιακού τσιγάρου. </w:t>
      </w:r>
      <w:proofErr w:type="spellStart"/>
      <w:r w:rsidRPr="00A10871">
        <w:rPr>
          <w:rFonts w:asciiTheme="minorHAnsi" w:hAnsiTheme="minorHAnsi" w:cstheme="minorHAnsi"/>
          <w:color w:val="252525"/>
          <w:sz w:val="44"/>
          <w:szCs w:val="44"/>
        </w:rPr>
        <w:t>Aποτελείται</w:t>
      </w:r>
      <w:proofErr w:type="spellEnd"/>
      <w:r w:rsidRPr="00A10871">
        <w:rPr>
          <w:rFonts w:asciiTheme="minorHAnsi" w:hAnsiTheme="minorHAnsi" w:cstheme="minorHAnsi"/>
          <w:color w:val="252525"/>
          <w:sz w:val="44"/>
          <w:szCs w:val="44"/>
        </w:rPr>
        <w:t xml:space="preserve"> από ένα αναλώσιμο φίλτρο (</w:t>
      </w:r>
      <w:proofErr w:type="spellStart"/>
      <w:r w:rsidRPr="00A10871">
        <w:rPr>
          <w:rFonts w:asciiTheme="minorHAnsi" w:hAnsiTheme="minorHAnsi" w:cstheme="minorHAnsi"/>
          <w:color w:val="252525"/>
          <w:sz w:val="44"/>
          <w:szCs w:val="44"/>
        </w:rPr>
        <w:t>cartridge</w:t>
      </w:r>
      <w:proofErr w:type="spellEnd"/>
      <w:r w:rsidRPr="00A10871">
        <w:rPr>
          <w:rFonts w:asciiTheme="minorHAnsi" w:hAnsiTheme="minorHAnsi" w:cstheme="minorHAnsi"/>
          <w:color w:val="252525"/>
          <w:sz w:val="44"/>
          <w:szCs w:val="44"/>
        </w:rPr>
        <w:t xml:space="preserve">) που περιέχει υγρό το οποίο αποτελείται κυρίως από </w:t>
      </w:r>
      <w:proofErr w:type="spellStart"/>
      <w:r w:rsidRPr="00A10871">
        <w:rPr>
          <w:rFonts w:asciiTheme="minorHAnsi" w:hAnsiTheme="minorHAnsi" w:cstheme="minorHAnsi"/>
          <w:color w:val="252525"/>
          <w:sz w:val="44"/>
          <w:szCs w:val="44"/>
        </w:rPr>
        <w:t>προπυλενογλυκόλη</w:t>
      </w:r>
      <w:proofErr w:type="spellEnd"/>
      <w:r w:rsidRPr="00A10871">
        <w:rPr>
          <w:rFonts w:asciiTheme="minorHAnsi" w:hAnsiTheme="minorHAnsi" w:cstheme="minorHAnsi"/>
          <w:color w:val="252525"/>
          <w:sz w:val="44"/>
          <w:szCs w:val="44"/>
        </w:rPr>
        <w:t xml:space="preserve"> μια ακίνδυνη ουσία που χρησιμοποιείται και στα τρόφιμα.</w:t>
      </w:r>
    </w:p>
    <w:p w:rsidR="00A10871" w:rsidRPr="00A10871" w:rsidRDefault="00A10871" w:rsidP="00A10871">
      <w:pPr>
        <w:pStyle w:val="Web"/>
        <w:shd w:val="clear" w:color="auto" w:fill="FFFFFF"/>
        <w:spacing w:before="120" w:beforeAutospacing="0" w:after="120" w:afterAutospacing="0" w:line="304" w:lineRule="atLeast"/>
        <w:rPr>
          <w:rFonts w:asciiTheme="minorHAnsi" w:hAnsiTheme="minorHAnsi" w:cstheme="minorHAnsi"/>
          <w:color w:val="252525"/>
          <w:sz w:val="44"/>
          <w:szCs w:val="44"/>
        </w:rPr>
      </w:pPr>
      <w:r w:rsidRPr="00A10871">
        <w:rPr>
          <w:rFonts w:asciiTheme="minorHAnsi" w:hAnsiTheme="minorHAnsi" w:cstheme="minorHAnsi"/>
          <w:color w:val="252525"/>
          <w:sz w:val="44"/>
          <w:szCs w:val="44"/>
        </w:rPr>
        <w:t>Εισπνέοντας, ένας μικροεπεξεργαστής διοχετεύει σταγονίδια υγρού στον μηχανισμό που παράγει καπνό (ή καλύτερα, ατμό) και ο χρήστης έχει την ίδια αίσθηση και ικανοποίηση με αυτή που θα είχε από ένα κανονικό τσιγάρο, χωρίς όμως τα υπόλοιπα βλαβερά συστατικά (νικοτίνη, πίσσα, μονοξείδιο του άνθρακα, κ.λπ.) που περιέχουν τα συμβατικά τσιγάρα.</w:t>
      </w:r>
    </w:p>
    <w:p w:rsidR="00A10871" w:rsidRPr="00A10871" w:rsidRDefault="00A10871" w:rsidP="00A10871">
      <w:pPr>
        <w:pStyle w:val="Web"/>
        <w:shd w:val="clear" w:color="auto" w:fill="FFFFFF"/>
        <w:spacing w:before="120" w:beforeAutospacing="0" w:after="120" w:afterAutospacing="0" w:line="304" w:lineRule="atLeast"/>
        <w:rPr>
          <w:rFonts w:asciiTheme="minorHAnsi" w:hAnsiTheme="minorHAnsi" w:cstheme="minorHAnsi"/>
          <w:color w:val="252525"/>
          <w:sz w:val="44"/>
          <w:szCs w:val="44"/>
        </w:rPr>
      </w:pPr>
      <w:r w:rsidRPr="00A10871">
        <w:rPr>
          <w:rFonts w:asciiTheme="minorHAnsi" w:hAnsiTheme="minorHAnsi" w:cstheme="minorHAnsi"/>
          <w:color w:val="252525"/>
          <w:sz w:val="44"/>
          <w:szCs w:val="44"/>
        </w:rPr>
        <w:t xml:space="preserve">Μεγάλος αριθμός βλαβερών / καρκινογόνων ουσιών παράγεται από την καύση του </w:t>
      </w:r>
      <w:r w:rsidRPr="00A10871">
        <w:rPr>
          <w:rFonts w:asciiTheme="minorHAnsi" w:hAnsiTheme="minorHAnsi" w:cstheme="minorHAnsi"/>
          <w:color w:val="252525"/>
          <w:sz w:val="44"/>
          <w:szCs w:val="44"/>
        </w:rPr>
        <w:lastRenderedPageBreak/>
        <w:t>τσιγάρου. Ο καπνός ατμός που παράγει το ηλεκτρονικό τσιγάρο δεν είναι προϊόν καύσης.</w:t>
      </w:r>
    </w:p>
    <w:p w:rsidR="00A10871" w:rsidRPr="00A10871" w:rsidRDefault="00A10871" w:rsidP="00A10871">
      <w:pPr>
        <w:pStyle w:val="Web"/>
        <w:shd w:val="clear" w:color="auto" w:fill="FFFFFF"/>
        <w:spacing w:before="120" w:beforeAutospacing="0" w:after="120" w:afterAutospacing="0" w:line="304" w:lineRule="atLeast"/>
        <w:rPr>
          <w:rFonts w:asciiTheme="minorHAnsi" w:hAnsiTheme="minorHAnsi" w:cstheme="minorHAnsi"/>
          <w:color w:val="252525"/>
          <w:sz w:val="44"/>
          <w:szCs w:val="44"/>
        </w:rPr>
      </w:pPr>
      <w:r w:rsidRPr="00A10871">
        <w:rPr>
          <w:rFonts w:asciiTheme="minorHAnsi" w:hAnsiTheme="minorHAnsi" w:cstheme="minorHAnsi"/>
          <w:color w:val="252525"/>
          <w:sz w:val="44"/>
          <w:szCs w:val="44"/>
        </w:rPr>
        <w:t xml:space="preserve">Το ηλεκτρονικό τσιγάρο σε αντίθεση με τα συνηθισμένα τσιγάρα, δεν περιέχει νικοτίνη, πίσσα, μονοξείδιο και διοξείδιο του άνθρακα, υδροκυανικό οξύ, αρσενικό, μόλυβδο, υδράργυρο και άλλες 4.000 επιβλαβείς ουσίες εκ των οποίων 40 αποδεδειγμένα </w:t>
      </w:r>
      <w:proofErr w:type="spellStart"/>
      <w:r w:rsidRPr="00A10871">
        <w:rPr>
          <w:rFonts w:asciiTheme="minorHAnsi" w:hAnsiTheme="minorHAnsi" w:cstheme="minorHAnsi"/>
          <w:color w:val="252525"/>
          <w:sz w:val="44"/>
          <w:szCs w:val="44"/>
        </w:rPr>
        <w:t>καρκινογόνες</w:t>
      </w:r>
      <w:proofErr w:type="spellEnd"/>
      <w:r w:rsidRPr="00A10871">
        <w:rPr>
          <w:rFonts w:asciiTheme="minorHAnsi" w:hAnsiTheme="minorHAnsi" w:cstheme="minorHAnsi"/>
          <w:color w:val="252525"/>
          <w:sz w:val="44"/>
          <w:szCs w:val="44"/>
        </w:rPr>
        <w:t>.</w:t>
      </w:r>
    </w:p>
    <w:p w:rsidR="00A10871" w:rsidRPr="00A10871" w:rsidRDefault="00A10871" w:rsidP="00A10871">
      <w:pPr>
        <w:pStyle w:val="Web"/>
        <w:shd w:val="clear" w:color="auto" w:fill="FFFFFF"/>
        <w:spacing w:before="120" w:beforeAutospacing="0" w:after="120" w:afterAutospacing="0" w:line="304" w:lineRule="atLeast"/>
        <w:rPr>
          <w:rFonts w:asciiTheme="minorHAnsi" w:hAnsiTheme="minorHAnsi" w:cstheme="minorHAnsi"/>
          <w:color w:val="252525"/>
          <w:sz w:val="44"/>
          <w:szCs w:val="44"/>
        </w:rPr>
      </w:pPr>
      <w:r w:rsidRPr="00A10871">
        <w:rPr>
          <w:rFonts w:asciiTheme="minorHAnsi" w:hAnsiTheme="minorHAnsi" w:cstheme="minorHAnsi"/>
          <w:color w:val="252525"/>
          <w:sz w:val="44"/>
          <w:szCs w:val="44"/>
        </w:rPr>
        <w:t>Το ηλεκτρονικό τσιγάρο, θεωρείται και πολύ οικονομικότερο. Μετά από την αρχική επένδυση για την αγορά της συσκευής το κέρδος ανέρχεται σε μέχρι και 50%. Ένα φίλτρο του ηλεκτρονικού τσιγάρου είναι ισοδύναμο με περίπου 10 έως και 15 τσιγάρα αλλά κοστίζει πολύ φτηνότερα.</w:t>
      </w:r>
    </w:p>
    <w:p w:rsidR="00A10871" w:rsidRPr="00A10871" w:rsidRDefault="00A10871" w:rsidP="00A10871">
      <w:pPr>
        <w:pStyle w:val="Web"/>
        <w:shd w:val="clear" w:color="auto" w:fill="FFFFFF"/>
        <w:spacing w:before="0" w:beforeAutospacing="0" w:after="0" w:afterAutospacing="0" w:line="231" w:lineRule="atLeast"/>
        <w:jc w:val="center"/>
        <w:rPr>
          <w:rFonts w:asciiTheme="minorHAnsi" w:hAnsiTheme="minorHAnsi" w:cstheme="minorHAnsi"/>
          <w:b/>
          <w:color w:val="2C2C2C"/>
          <w:sz w:val="44"/>
          <w:szCs w:val="44"/>
        </w:rPr>
      </w:pPr>
      <w:r w:rsidRPr="00A10871">
        <w:rPr>
          <w:rFonts w:asciiTheme="minorHAnsi" w:hAnsiTheme="minorHAnsi"/>
          <w:noProof/>
          <w:sz w:val="44"/>
          <w:szCs w:val="44"/>
        </w:rPr>
        <w:drawing>
          <wp:inline distT="0" distB="0" distL="0" distR="0">
            <wp:extent cx="3726905" cy="2096219"/>
            <wp:effectExtent l="19050" t="0" r="6895" b="0"/>
            <wp:docPr id="9" name="Εικόνα 19" descr="http://news247.gr/eidiseis/koinonia/ygeia/article3123115.ece/BINARY/w660/Electronical41114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247.gr/eidiseis/koinonia/ygeia/article3123115.ece/BINARY/w660/Electronical41114sk.jpg"/>
                    <pic:cNvPicPr>
                      <a:picLocks noChangeAspect="1" noChangeArrowheads="1"/>
                    </pic:cNvPicPr>
                  </pic:nvPicPr>
                  <pic:blipFill>
                    <a:blip r:embed="rId25"/>
                    <a:srcRect/>
                    <a:stretch>
                      <a:fillRect/>
                    </a:stretch>
                  </pic:blipFill>
                  <pic:spPr bwMode="auto">
                    <a:xfrm>
                      <a:off x="0" y="0"/>
                      <a:ext cx="3728687" cy="2097221"/>
                    </a:xfrm>
                    <a:prstGeom prst="rect">
                      <a:avLst/>
                    </a:prstGeom>
                    <a:noFill/>
                    <a:ln w="9525">
                      <a:noFill/>
                      <a:miter lim="800000"/>
                      <a:headEnd/>
                      <a:tailEnd/>
                    </a:ln>
                  </pic:spPr>
                </pic:pic>
              </a:graphicData>
            </a:graphic>
          </wp:inline>
        </w:drawing>
      </w:r>
    </w:p>
    <w:p w:rsidR="00A10871" w:rsidRPr="00A10871" w:rsidRDefault="00A10871" w:rsidP="00A10871">
      <w:pPr>
        <w:pStyle w:val="Web"/>
        <w:shd w:val="clear" w:color="auto" w:fill="FFFFFF"/>
        <w:spacing w:before="0" w:beforeAutospacing="0" w:after="0" w:afterAutospacing="0" w:line="231" w:lineRule="atLeast"/>
        <w:jc w:val="center"/>
        <w:rPr>
          <w:rFonts w:asciiTheme="minorHAnsi" w:hAnsiTheme="minorHAnsi" w:cstheme="minorHAnsi"/>
          <w:color w:val="2C2C2C"/>
          <w:sz w:val="44"/>
          <w:szCs w:val="44"/>
          <w:u w:val="single"/>
        </w:rPr>
      </w:pPr>
      <w:r w:rsidRPr="00A10871">
        <w:rPr>
          <w:rStyle w:val="a4"/>
          <w:rFonts w:asciiTheme="minorHAnsi" w:hAnsiTheme="minorHAnsi" w:cstheme="minorHAnsi"/>
          <w:color w:val="2C2C2C"/>
          <w:sz w:val="44"/>
          <w:szCs w:val="44"/>
          <w:u w:val="single"/>
        </w:rPr>
        <w:t>Εναλλακτικές Μέθοδοι</w:t>
      </w:r>
    </w:p>
    <w:p w:rsidR="00A10871" w:rsidRPr="00A10871" w:rsidRDefault="00A10871" w:rsidP="00A10871">
      <w:pPr>
        <w:pStyle w:val="Web"/>
        <w:spacing w:before="0" w:beforeAutospacing="0" w:after="0" w:afterAutospacing="0" w:line="231" w:lineRule="atLeast"/>
        <w:jc w:val="center"/>
        <w:rPr>
          <w:rFonts w:asciiTheme="minorHAnsi" w:hAnsiTheme="minorHAnsi" w:cstheme="minorHAnsi"/>
          <w:b/>
          <w:bCs/>
          <w:color w:val="2C2C2C"/>
          <w:sz w:val="44"/>
          <w:szCs w:val="44"/>
          <w:shd w:val="clear" w:color="auto" w:fill="FFFFFF"/>
        </w:rPr>
      </w:pPr>
    </w:p>
    <w:p w:rsidR="00A10871" w:rsidRPr="00A10871" w:rsidRDefault="00A10871" w:rsidP="00A10871">
      <w:pPr>
        <w:pStyle w:val="Web"/>
        <w:spacing w:before="0" w:beforeAutospacing="0" w:after="0" w:afterAutospacing="0" w:line="231" w:lineRule="atLeast"/>
        <w:jc w:val="center"/>
        <w:rPr>
          <w:rFonts w:asciiTheme="minorHAnsi" w:hAnsiTheme="minorHAnsi" w:cstheme="minorHAnsi"/>
          <w:b/>
          <w:bCs/>
          <w:color w:val="2C2C2C"/>
          <w:sz w:val="44"/>
          <w:szCs w:val="44"/>
          <w:shd w:val="clear" w:color="auto" w:fill="FFFFFF"/>
        </w:rPr>
      </w:pPr>
      <w:r w:rsidRPr="00A10871">
        <w:rPr>
          <w:rFonts w:asciiTheme="minorHAnsi" w:hAnsiTheme="minorHAnsi" w:cstheme="minorHAnsi"/>
          <w:b/>
          <w:bCs/>
          <w:color w:val="2C2C2C"/>
          <w:sz w:val="44"/>
          <w:szCs w:val="44"/>
          <w:shd w:val="clear" w:color="auto" w:fill="FFFFFF"/>
        </w:rPr>
        <w:t>ΒΕΛΟΝΙΣΜΟΣ</w:t>
      </w:r>
    </w:p>
    <w:p w:rsidR="00A10871" w:rsidRPr="00A10871" w:rsidRDefault="00A10871" w:rsidP="00A10871">
      <w:pPr>
        <w:pStyle w:val="Web"/>
        <w:spacing w:before="0" w:beforeAutospacing="0" w:after="0" w:afterAutospacing="0" w:line="231" w:lineRule="atLeast"/>
        <w:jc w:val="center"/>
        <w:rPr>
          <w:rFonts w:asciiTheme="minorHAnsi" w:hAnsiTheme="minorHAnsi" w:cstheme="minorHAnsi"/>
          <w:b/>
          <w:bCs/>
          <w:color w:val="2C2C2C"/>
          <w:sz w:val="44"/>
          <w:szCs w:val="44"/>
          <w:u w:val="single"/>
          <w:shd w:val="clear" w:color="auto" w:fill="FFFFFF"/>
        </w:rPr>
      </w:pPr>
      <w:r w:rsidRPr="00A10871">
        <w:rPr>
          <w:rFonts w:asciiTheme="minorHAnsi" w:hAnsiTheme="minorHAnsi"/>
          <w:sz w:val="44"/>
          <w:szCs w:val="44"/>
        </w:rPr>
        <w:t xml:space="preserve"> </w:t>
      </w:r>
      <w:r w:rsidRPr="00A10871">
        <w:rPr>
          <w:rFonts w:asciiTheme="minorHAnsi" w:hAnsiTheme="minorHAnsi"/>
          <w:noProof/>
          <w:sz w:val="44"/>
          <w:szCs w:val="44"/>
        </w:rPr>
        <w:drawing>
          <wp:inline distT="0" distB="0" distL="0" distR="0">
            <wp:extent cx="3813175" cy="2553335"/>
            <wp:effectExtent l="19050" t="0" r="0" b="0"/>
            <wp:docPr id="22" name="Εικόνα 22" descr="http://www.invitromagazine.gr/wp-content/uploads/2014/03/tsigaroveloni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vitromagazine.gr/wp-content/uploads/2014/03/tsigarovelonismos.jpg"/>
                    <pic:cNvPicPr>
                      <a:picLocks noChangeAspect="1" noChangeArrowheads="1"/>
                    </pic:cNvPicPr>
                  </pic:nvPicPr>
                  <pic:blipFill>
                    <a:blip r:embed="rId26"/>
                    <a:srcRect/>
                    <a:stretch>
                      <a:fillRect/>
                    </a:stretch>
                  </pic:blipFill>
                  <pic:spPr bwMode="auto">
                    <a:xfrm>
                      <a:off x="0" y="0"/>
                      <a:ext cx="3813175" cy="2553335"/>
                    </a:xfrm>
                    <a:prstGeom prst="rect">
                      <a:avLst/>
                    </a:prstGeom>
                    <a:noFill/>
                    <a:ln w="9525">
                      <a:noFill/>
                      <a:miter lim="800000"/>
                      <a:headEnd/>
                      <a:tailEnd/>
                    </a:ln>
                  </pic:spPr>
                </pic:pic>
              </a:graphicData>
            </a:graphic>
          </wp:inline>
        </w:drawing>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Με την εισαγωγή λεπτών βελονών σε ορισμένα σημεία του δέρματος (σημεία βελονισμού), ο βελονισμός κινητοποιεί στον οργανισμό την «αντίδραση ξένου σώματος», που στην προκειμένη περίπτωση είναι η νικοτίνη.</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Τι προσφέρει</w:t>
      </w: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Επειδή το τσιγάρο και ο καπνός είναι ξένα σώματα, η μέθοδος βοηθάει τον καπνιστή να μη νιώθει ωραία όταν καπνίζει (αυτό μετά βέβαια το τέλος της θεραπείας).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Ο βελονισμός βοηθάει επίσης στην εξάλειψη του συνδρόμου στέρησης, το οποίο εκδηλώνεται έντονο στον στάδιο της απεξάρτησης από το τσιγάρο.</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lastRenderedPageBreak/>
        <w:t>Για την ολοκλήρωση της θεραπείας απαιτούνται ορισμένες συνεδρίες (συνήθως 3-7).</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Style w:val="a4"/>
          <w:rFonts w:asciiTheme="minorHAnsi" w:hAnsiTheme="minorHAnsi" w:cstheme="minorHAnsi"/>
          <w:color w:val="2C2C2C"/>
          <w:sz w:val="44"/>
          <w:szCs w:val="44"/>
          <w:u w:val="single"/>
        </w:rPr>
      </w:pPr>
      <w:r w:rsidRPr="00A10871">
        <w:rPr>
          <w:rStyle w:val="a4"/>
          <w:rFonts w:asciiTheme="minorHAnsi" w:hAnsiTheme="minorHAnsi" w:cstheme="minorHAnsi"/>
          <w:color w:val="2C2C2C"/>
          <w:sz w:val="44"/>
          <w:szCs w:val="44"/>
          <w:u w:val="single"/>
        </w:rPr>
        <w:t>ΥΠΝΟΘΕΡΑΠΕΙΑ</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Για να επιτύχει αυτή η τεχνική χρειάζεται ο καπνιστής να είναι αρκετά δεκτική προσωπικότητα και θετικός προς τη μέθοδο.</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Συγκεκριμένα, ο </w:t>
      </w:r>
      <w:proofErr w:type="spellStart"/>
      <w:r w:rsidRPr="00A10871">
        <w:rPr>
          <w:rFonts w:asciiTheme="minorHAnsi" w:hAnsiTheme="minorHAnsi" w:cstheme="minorHAnsi"/>
          <w:color w:val="2C2C2C"/>
          <w:sz w:val="44"/>
          <w:szCs w:val="44"/>
        </w:rPr>
        <w:t>υπνοθεραπευτής</w:t>
      </w:r>
      <w:proofErr w:type="spellEnd"/>
      <w:r w:rsidRPr="00A10871">
        <w:rPr>
          <w:rFonts w:asciiTheme="minorHAnsi" w:hAnsiTheme="minorHAnsi" w:cstheme="minorHAnsi"/>
          <w:color w:val="2C2C2C"/>
          <w:sz w:val="44"/>
          <w:szCs w:val="44"/>
        </w:rPr>
        <w:t xml:space="preserve"> υποβάλλει τον καπνιστή σε μια κατάσταση βαθιάς χαλάρωσης, και υπό μορφή συζήτησης εστιάζει την προσοχή του στο θέμα του τσιγάρου και σε οτιδήποτε σχετίζεται με αυτό.</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Τι προσφέρει;</w:t>
      </w: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Οι στατιστικές δείχνουν ότι η μέθοδος αυτή είναι πιο αποδοτική όταν συνδυάζεται με ψυχοθεραπεία.</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Η υπνοθεραπεία επίσης βοηθά ιδιαίτερα τα άτομα που το κάπνισμα τους σχετίζεται με διάφορες ψυχολογικές καταστάσεις (συναισθήματα αποτυχίας, ανικανοποίητες επιθυμίες, φοβίες κ.ά.). Η ολοκλήρωση της θεραπείας γίνεται μετά ορισμένες συνεδρίες, ο </w:t>
      </w:r>
      <w:r w:rsidRPr="00A10871">
        <w:rPr>
          <w:rFonts w:asciiTheme="minorHAnsi" w:hAnsiTheme="minorHAnsi" w:cstheme="minorHAnsi"/>
          <w:color w:val="2C2C2C"/>
          <w:sz w:val="44"/>
          <w:szCs w:val="44"/>
        </w:rPr>
        <w:lastRenderedPageBreak/>
        <w:t>αριθμός των οποίων ποικίλλει ανάλογα με το μέγεθος του προβλήματος.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jc w:val="center"/>
        <w:rPr>
          <w:rStyle w:val="a4"/>
          <w:rFonts w:asciiTheme="minorHAnsi" w:hAnsiTheme="minorHAnsi" w:cstheme="minorHAnsi"/>
          <w:color w:val="2C2C2C"/>
          <w:sz w:val="44"/>
          <w:szCs w:val="44"/>
          <w:u w:val="single"/>
        </w:rPr>
      </w:pPr>
      <w:r w:rsidRPr="00A10871">
        <w:rPr>
          <w:rStyle w:val="a4"/>
          <w:rFonts w:asciiTheme="minorHAnsi" w:hAnsiTheme="minorHAnsi" w:cstheme="minorHAnsi"/>
          <w:color w:val="2C2C2C"/>
          <w:sz w:val="44"/>
          <w:szCs w:val="44"/>
          <w:u w:val="single"/>
        </w:rPr>
        <w:t>ΕΙΔΙΚΑ ΚΕΝΤΡΑ</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Σήμερα οι καπνιστές μπορούν να απευθυνθούν στα Ιατρεία Διακοπής του Καπνίσματος, που λειτουργούν πλέον επιτυχώς και στην Ελλάδα.</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Style w:val="a4"/>
          <w:rFonts w:asciiTheme="minorHAnsi" w:hAnsiTheme="minorHAnsi" w:cstheme="minorHAnsi"/>
          <w:color w:val="2C2C2C"/>
          <w:sz w:val="44"/>
          <w:szCs w:val="44"/>
        </w:rPr>
        <w:t>Τι προσφέρουν</w:t>
      </w:r>
      <w:r w:rsidRPr="00A10871">
        <w:rPr>
          <w:rFonts w:asciiTheme="minorHAnsi" w:hAnsiTheme="minorHAnsi" w:cstheme="minorHAnsi"/>
          <w:b/>
          <w:bCs/>
          <w:color w:val="2C2C2C"/>
          <w:sz w:val="44"/>
          <w:szCs w:val="44"/>
        </w:rPr>
        <w:br/>
      </w:r>
      <w:r w:rsidRPr="00A10871">
        <w:rPr>
          <w:rFonts w:asciiTheme="minorHAnsi" w:hAnsiTheme="minorHAnsi" w:cstheme="minorHAnsi"/>
          <w:color w:val="2C2C2C"/>
          <w:sz w:val="44"/>
          <w:szCs w:val="44"/>
        </w:rPr>
        <w:t xml:space="preserve">Στα συγκεκριμένα ιατρεία, γίνεται αρχικά μια ενημέρωση των καπνιστών σχετικά με τα προβλήματα που προκαλεί το κάπνισμα, αλλά και για τους τρόπους βοήθειας σε </w:t>
      </w:r>
      <w:proofErr w:type="spellStart"/>
      <w:r w:rsidRPr="00A10871">
        <w:rPr>
          <w:rFonts w:asciiTheme="minorHAnsi" w:hAnsiTheme="minorHAnsi" w:cstheme="minorHAnsi"/>
          <w:color w:val="2C2C2C"/>
          <w:sz w:val="44"/>
          <w:szCs w:val="44"/>
        </w:rPr>
        <w:t>ό,τι</w:t>
      </w:r>
      <w:proofErr w:type="spellEnd"/>
      <w:r w:rsidRPr="00A10871">
        <w:rPr>
          <w:rFonts w:asciiTheme="minorHAnsi" w:hAnsiTheme="minorHAnsi" w:cstheme="minorHAnsi"/>
          <w:color w:val="2C2C2C"/>
          <w:sz w:val="44"/>
          <w:szCs w:val="44"/>
        </w:rPr>
        <w:t xml:space="preserve"> αφορά τη διακοπή του.</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Στη συνέχεια, ζητείται να συμπληρώσουν ένα ερωτηματολόγιο, το οποίο έχει σχεδιαστεί για να βοηθήσει τους καπνιστές να αξιολογήσουν τα κίνητρά τους και κατά συνέπεια την ετοιμότητά τους να περάσουν από το στάδιο της πρόθεσης στο στάδιο της προετοιμασίας για μια επιτυχή διακοπή του καπνίσματος.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stheme="minorHAnsi"/>
          <w:color w:val="2C2C2C"/>
          <w:sz w:val="44"/>
          <w:szCs w:val="44"/>
        </w:rPr>
      </w:pPr>
      <w:r w:rsidRPr="00A10871">
        <w:rPr>
          <w:rFonts w:asciiTheme="minorHAnsi" w:hAnsiTheme="minorHAnsi" w:cstheme="minorHAnsi"/>
          <w:color w:val="2C2C2C"/>
          <w:sz w:val="44"/>
          <w:szCs w:val="44"/>
        </w:rPr>
        <w:t xml:space="preserve">Κατά τη διάρκεια της θεραπείας, εφαρμόζεται φαρμακευτική αγωγή, η οποία σε συνδυασμό με κατάλληλη ψυχολογική υποστήριξη, παρέχει </w:t>
      </w:r>
      <w:r w:rsidRPr="00A10871">
        <w:rPr>
          <w:rFonts w:asciiTheme="minorHAnsi" w:hAnsiTheme="minorHAnsi" w:cstheme="minorHAnsi"/>
          <w:color w:val="2C2C2C"/>
          <w:sz w:val="44"/>
          <w:szCs w:val="44"/>
        </w:rPr>
        <w:lastRenderedPageBreak/>
        <w:t xml:space="preserve">στους καπνιστές την καλύτερη δυνατή ευκαιρία, να κόψουν το κάπνισμα οριστικά, μειώνοντας ταυτόχρονα τα συμπτώματα στέρησης που </w:t>
      </w:r>
      <w:proofErr w:type="spellStart"/>
      <w:r w:rsidRPr="00A10871">
        <w:rPr>
          <w:rFonts w:asciiTheme="minorHAnsi" w:hAnsiTheme="minorHAnsi" w:cstheme="minorHAnsi"/>
          <w:color w:val="2C2C2C"/>
          <w:sz w:val="44"/>
          <w:szCs w:val="44"/>
        </w:rPr>
        <w:t>συνηθώς</w:t>
      </w:r>
      <w:proofErr w:type="spellEnd"/>
      <w:r w:rsidRPr="00A10871">
        <w:rPr>
          <w:rFonts w:asciiTheme="minorHAnsi" w:hAnsiTheme="minorHAnsi" w:cstheme="minorHAnsi"/>
          <w:color w:val="2C2C2C"/>
          <w:sz w:val="44"/>
          <w:szCs w:val="44"/>
        </w:rPr>
        <w:t xml:space="preserve"> συνοδεύουν τη διακοπή του καπνίσματος.</w:t>
      </w:r>
    </w:p>
    <w:p w:rsidR="00A10871" w:rsidRPr="00A10871" w:rsidRDefault="00A10871" w:rsidP="00A10871">
      <w:pPr>
        <w:pStyle w:val="Web"/>
        <w:shd w:val="clear" w:color="auto" w:fill="FFFFFF"/>
        <w:spacing w:before="0" w:beforeAutospacing="0" w:after="0" w:afterAutospacing="0" w:line="231" w:lineRule="atLeast"/>
        <w:rPr>
          <w:rFonts w:asciiTheme="minorHAnsi" w:hAnsiTheme="minorHAnsi"/>
          <w:color w:val="2C2C2C"/>
          <w:sz w:val="44"/>
          <w:szCs w:val="44"/>
        </w:rPr>
      </w:pPr>
      <w:r w:rsidRPr="00A10871">
        <w:rPr>
          <w:rFonts w:asciiTheme="minorHAnsi" w:hAnsiTheme="minorHAnsi"/>
          <w:color w:val="2C2C2C"/>
          <w:sz w:val="44"/>
          <w:szCs w:val="44"/>
        </w:rPr>
        <w:t> </w:t>
      </w:r>
    </w:p>
    <w:p w:rsidR="00A10871" w:rsidRPr="00A10871" w:rsidRDefault="00A10871" w:rsidP="00A10871">
      <w:pPr>
        <w:pStyle w:val="Web"/>
        <w:rPr>
          <w:rFonts w:asciiTheme="minorHAnsi" w:hAnsiTheme="minorHAnsi"/>
          <w:sz w:val="44"/>
          <w:szCs w:val="44"/>
        </w:rPr>
      </w:pPr>
    </w:p>
    <w:p w:rsidR="00A10871" w:rsidRPr="00A10871" w:rsidRDefault="00A10871" w:rsidP="00A10871">
      <w:pPr>
        <w:pStyle w:val="Web"/>
        <w:rPr>
          <w:rFonts w:asciiTheme="minorHAnsi" w:hAnsiTheme="minorHAnsi"/>
          <w:sz w:val="44"/>
          <w:szCs w:val="44"/>
        </w:rPr>
      </w:pPr>
    </w:p>
    <w:p w:rsidR="00A10871" w:rsidRPr="00A10871" w:rsidRDefault="00A10871" w:rsidP="00A10871">
      <w:pPr>
        <w:pStyle w:val="Web"/>
        <w:jc w:val="center"/>
        <w:rPr>
          <w:rFonts w:asciiTheme="minorHAnsi" w:hAnsiTheme="minorHAnsi" w:cstheme="minorHAnsi"/>
          <w:b/>
          <w:sz w:val="44"/>
          <w:szCs w:val="44"/>
          <w:u w:val="single"/>
        </w:rPr>
      </w:pPr>
      <w:r w:rsidRPr="00A10871">
        <w:rPr>
          <w:rFonts w:asciiTheme="minorHAnsi" w:hAnsiTheme="minorHAnsi" w:cstheme="minorHAnsi"/>
          <w:b/>
          <w:sz w:val="44"/>
          <w:szCs w:val="44"/>
          <w:u w:val="single"/>
        </w:rPr>
        <w:t xml:space="preserve">Οργανισμοί κατά του </w:t>
      </w:r>
      <w:proofErr w:type="spellStart"/>
      <w:r w:rsidRPr="00A10871">
        <w:rPr>
          <w:rFonts w:asciiTheme="minorHAnsi" w:hAnsiTheme="minorHAnsi" w:cstheme="minorHAnsi"/>
          <w:b/>
          <w:sz w:val="44"/>
          <w:szCs w:val="44"/>
          <w:u w:val="single"/>
        </w:rPr>
        <w:t>καπνίσματο</w:t>
      </w:r>
      <w:proofErr w:type="spellEnd"/>
    </w:p>
    <w:p w:rsidR="00A10871" w:rsidRPr="00A10871" w:rsidRDefault="00A10871" w:rsidP="00A10871">
      <w:pPr>
        <w:pStyle w:val="Web"/>
        <w:jc w:val="center"/>
        <w:rPr>
          <w:rFonts w:asciiTheme="minorHAnsi" w:hAnsiTheme="minorHAnsi" w:cstheme="minorHAnsi"/>
          <w:b/>
          <w:sz w:val="44"/>
          <w:szCs w:val="44"/>
          <w:u w:val="single"/>
        </w:rPr>
      </w:pPr>
      <w:r w:rsidRPr="00A10871">
        <w:rPr>
          <w:rFonts w:asciiTheme="minorHAnsi" w:hAnsiTheme="minorHAnsi" w:cstheme="minorHAnsi"/>
          <w:color w:val="000000" w:themeColor="text1"/>
          <w:kern w:val="36"/>
          <w:sz w:val="44"/>
          <w:szCs w:val="44"/>
        </w:rPr>
        <w:t xml:space="preserve"> </w:t>
      </w:r>
      <w:r w:rsidRPr="00A10871">
        <w:rPr>
          <w:rFonts w:asciiTheme="minorHAnsi" w:hAnsiTheme="minorHAnsi" w:cstheme="minorHAnsi"/>
          <w:color w:val="000000" w:themeColor="text1"/>
          <w:kern w:val="36"/>
          <w:sz w:val="44"/>
          <w:szCs w:val="44"/>
          <w:u w:val="single"/>
        </w:rPr>
        <w:t>Παγκόσμιος Οργανισμός Υγείας</w:t>
      </w:r>
    </w:p>
    <w:p w:rsidR="00A10871" w:rsidRPr="00A10871" w:rsidRDefault="00A10871" w:rsidP="00A10871">
      <w:pPr>
        <w:rPr>
          <w:sz w:val="44"/>
          <w:szCs w:val="44"/>
        </w:rPr>
      </w:pPr>
      <w:r w:rsidRPr="00A10871">
        <w:rPr>
          <w:sz w:val="44"/>
          <w:szCs w:val="44"/>
        </w:rPr>
        <w:t xml:space="preserve"> </w:t>
      </w:r>
    </w:p>
    <w:p w:rsidR="00A10871" w:rsidRPr="00A10871" w:rsidRDefault="00A10871" w:rsidP="00A10871">
      <w:pPr>
        <w:shd w:val="clear" w:color="auto" w:fill="FFFFFF"/>
        <w:rPr>
          <w:rFonts w:eastAsia="Times New Roman" w:cstheme="minorHAnsi"/>
          <w:color w:val="000000"/>
          <w:sz w:val="44"/>
          <w:szCs w:val="44"/>
        </w:rPr>
      </w:pPr>
      <w:r w:rsidRPr="00A10871">
        <w:rPr>
          <w:rFonts w:eastAsia="Times New Roman" w:cstheme="minorHAnsi"/>
          <w:color w:val="000000"/>
          <w:sz w:val="44"/>
          <w:szCs w:val="44"/>
        </w:rPr>
        <w:t xml:space="preserve">Το Μάιο του 2003, τα κράτη-μέλη του Π.Ο.Υ. συμφώνησαν στη σύναψη και υπογραφή μιας διεθνούς Συνθήκης για τον Έλεγχο του καπνίσματος (WHO </w:t>
      </w:r>
      <w:proofErr w:type="spellStart"/>
      <w:r w:rsidRPr="00A10871">
        <w:rPr>
          <w:rFonts w:eastAsia="Times New Roman" w:cstheme="minorHAnsi"/>
          <w:color w:val="000000"/>
          <w:sz w:val="44"/>
          <w:szCs w:val="44"/>
        </w:rPr>
        <w:t>Framework</w:t>
      </w:r>
      <w:proofErr w:type="spellEnd"/>
      <w:r w:rsidRPr="00A10871">
        <w:rPr>
          <w:rFonts w:eastAsia="Times New Roman" w:cstheme="minorHAnsi"/>
          <w:color w:val="000000"/>
          <w:sz w:val="44"/>
          <w:szCs w:val="44"/>
        </w:rPr>
        <w:t xml:space="preserve"> </w:t>
      </w:r>
      <w:proofErr w:type="spellStart"/>
      <w:r w:rsidRPr="00A10871">
        <w:rPr>
          <w:rFonts w:eastAsia="Times New Roman" w:cstheme="minorHAnsi"/>
          <w:color w:val="000000"/>
          <w:sz w:val="44"/>
          <w:szCs w:val="44"/>
        </w:rPr>
        <w:t>Convention</w:t>
      </w:r>
      <w:proofErr w:type="spellEnd"/>
      <w:r w:rsidRPr="00A10871">
        <w:rPr>
          <w:rFonts w:eastAsia="Times New Roman" w:cstheme="minorHAnsi"/>
          <w:color w:val="000000"/>
          <w:sz w:val="44"/>
          <w:szCs w:val="44"/>
        </w:rPr>
        <w:t xml:space="preserve"> </w:t>
      </w:r>
      <w:proofErr w:type="spellStart"/>
      <w:r w:rsidRPr="00A10871">
        <w:rPr>
          <w:rFonts w:eastAsia="Times New Roman" w:cstheme="minorHAnsi"/>
          <w:color w:val="000000"/>
          <w:sz w:val="44"/>
          <w:szCs w:val="44"/>
        </w:rPr>
        <w:t>on</w:t>
      </w:r>
      <w:proofErr w:type="spellEnd"/>
      <w:r w:rsidRPr="00A10871">
        <w:rPr>
          <w:rFonts w:eastAsia="Times New Roman" w:cstheme="minorHAnsi"/>
          <w:color w:val="000000"/>
          <w:sz w:val="44"/>
          <w:szCs w:val="44"/>
        </w:rPr>
        <w:t xml:space="preserve"> </w:t>
      </w:r>
      <w:proofErr w:type="spellStart"/>
      <w:r w:rsidRPr="00A10871">
        <w:rPr>
          <w:rFonts w:eastAsia="Times New Roman" w:cstheme="minorHAnsi"/>
          <w:color w:val="000000"/>
          <w:sz w:val="44"/>
          <w:szCs w:val="44"/>
        </w:rPr>
        <w:t>Tobacco</w:t>
      </w:r>
      <w:proofErr w:type="spellEnd"/>
      <w:r w:rsidRPr="00A10871">
        <w:rPr>
          <w:rFonts w:eastAsia="Times New Roman" w:cstheme="minorHAnsi"/>
          <w:color w:val="000000"/>
          <w:sz w:val="44"/>
          <w:szCs w:val="44"/>
        </w:rPr>
        <w:t xml:space="preserve"> </w:t>
      </w:r>
      <w:proofErr w:type="spellStart"/>
      <w:r w:rsidRPr="00A10871">
        <w:rPr>
          <w:rFonts w:eastAsia="Times New Roman" w:cstheme="minorHAnsi"/>
          <w:color w:val="000000"/>
          <w:sz w:val="44"/>
          <w:szCs w:val="44"/>
        </w:rPr>
        <w:t>Control</w:t>
      </w:r>
      <w:proofErr w:type="spellEnd"/>
      <w:r w:rsidRPr="00A10871">
        <w:rPr>
          <w:rFonts w:eastAsia="Times New Roman" w:cstheme="minorHAnsi"/>
          <w:color w:val="000000"/>
          <w:sz w:val="44"/>
          <w:szCs w:val="44"/>
        </w:rPr>
        <w:t xml:space="preserve"> - FCTC), η οποία υπογράφηκε από τα 192 μέλη του Π.Ο.Υ. και τέθηκε σε εφαρμογή από το Φεβρουάριο του 2005. </w:t>
      </w:r>
      <w:r w:rsidRPr="00A10871">
        <w:rPr>
          <w:rFonts w:eastAsia="Times New Roman" w:cstheme="minorHAnsi"/>
          <w:color w:val="000000"/>
          <w:sz w:val="44"/>
          <w:szCs w:val="44"/>
        </w:rPr>
        <w:br/>
      </w:r>
      <w:r w:rsidRPr="00A10871">
        <w:rPr>
          <w:rFonts w:eastAsia="Times New Roman" w:cstheme="minorHAnsi"/>
          <w:color w:val="000000"/>
          <w:sz w:val="44"/>
          <w:szCs w:val="44"/>
        </w:rPr>
        <w:br/>
      </w:r>
      <w:r w:rsidRPr="00A10871">
        <w:rPr>
          <w:rFonts w:eastAsia="Times New Roman" w:cstheme="minorHAnsi"/>
          <w:color w:val="000000"/>
          <w:sz w:val="44"/>
          <w:szCs w:val="44"/>
        </w:rPr>
        <w:lastRenderedPageBreak/>
        <w:t>Η συνθήκη περιλαμβάνει το πλαίσιο για τη θέσπιση ολοκληρωμένης νομοθεσίας από τις χώρες - μέλη και ολοκληρωμένης πολιτικής για τον έλεγχο του καπνίσματος, με την ανάληψη από τα κράτη μιας σειράς μέτρων και πρωτοβουλιών στους ακόλουθους τομείς:</w:t>
      </w:r>
      <w:r w:rsidRPr="00A10871">
        <w:rPr>
          <w:rFonts w:eastAsia="Times New Roman" w:cstheme="minorHAnsi"/>
          <w:color w:val="000000"/>
          <w:sz w:val="44"/>
          <w:szCs w:val="44"/>
        </w:rPr>
        <w:br/>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Θέσπιση απαγορευτικών διατάξεων στη διαφήμιση, την προβολή και τη χορηγία προϊόντων καπνού.</w:t>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Υποχρεωτική αναγραφή προειδοποιητικών πινακίδων πάνω στις συσκευασίες προϊόντων καπνού που καλύπτουν τουλάχιστον το 30% και ιδανικά το 50% της επιφάνειας της συσκευασίας, οι οποίες θα περιλαμβάνουν έγχρωμες φωτογραφίες και διαγράμματα.</w:t>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Απαγόρευση της χρήσης παραπλανητικών όρων όπως «ελαφρά» ή «μαλακά».</w:t>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Προστασία των πολιτών από την έκθεση στον καπνό στους χώρους εργασίας, τις δημόσιες μεταφορές και τους κλειστούς δημόσιους χώρους.</w:t>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lastRenderedPageBreak/>
        <w:t>Καταπολέμηση του λαθρεμπορίου προϊόντων καπνού.</w:t>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Αύξηση της φορολογίας στα προϊόντα καπνού.</w:t>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Παροχή θεραπευτικών υπηρεσιών απεξάρτησης από τη νικοτίνη.</w:t>
      </w:r>
    </w:p>
    <w:p w:rsidR="00A10871" w:rsidRPr="00A10871" w:rsidRDefault="00A10871" w:rsidP="00A10871">
      <w:pPr>
        <w:numPr>
          <w:ilvl w:val="0"/>
          <w:numId w:val="1"/>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H ενημέρωση - ευαισθητοποίηση του πληθυσμού για τις αρνητικές συνέπειες του καπνίσματος στην υγεία.</w:t>
      </w:r>
    </w:p>
    <w:p w:rsidR="00A10871" w:rsidRPr="00A10871" w:rsidRDefault="00A10871" w:rsidP="00A10871">
      <w:pPr>
        <w:rPr>
          <w:rFonts w:eastAsia="Times New Roman" w:cstheme="minorHAnsi"/>
          <w:sz w:val="44"/>
          <w:szCs w:val="44"/>
        </w:rPr>
      </w:pPr>
      <w:r w:rsidRPr="00A10871">
        <w:rPr>
          <w:rFonts w:eastAsia="Times New Roman" w:cstheme="minorHAnsi"/>
          <w:color w:val="000000"/>
          <w:sz w:val="44"/>
          <w:szCs w:val="44"/>
        </w:rPr>
        <w:br/>
      </w:r>
      <w:r w:rsidRPr="00A10871">
        <w:rPr>
          <w:rFonts w:eastAsia="Times New Roman" w:cstheme="minorHAnsi"/>
          <w:color w:val="000000"/>
          <w:sz w:val="44"/>
          <w:szCs w:val="44"/>
          <w:shd w:val="clear" w:color="auto" w:fill="FFFFFF"/>
        </w:rPr>
        <w:t>Η Συνθήκη προβλέπει επιπλέον νομοθετικά μέτρα για τη βιομηχανία καπνού, την αναγραφή των ενδείξεων περιεκτικότητας στα διάφορα συστατικά, την ανταλλαγή πληροφοριών και τη συνεργασία μεταξύ των κρατών.</w:t>
      </w:r>
      <w:r w:rsidRPr="00A10871">
        <w:rPr>
          <w:rFonts w:eastAsia="Times New Roman" w:cstheme="minorHAnsi"/>
          <w:color w:val="000000"/>
          <w:sz w:val="44"/>
          <w:szCs w:val="44"/>
        </w:rPr>
        <w:br/>
      </w:r>
      <w:r w:rsidRPr="00A10871">
        <w:rPr>
          <w:rFonts w:eastAsia="Times New Roman" w:cstheme="minorHAnsi"/>
          <w:color w:val="000000"/>
          <w:sz w:val="44"/>
          <w:szCs w:val="44"/>
        </w:rPr>
        <w:br/>
      </w:r>
      <w:r w:rsidRPr="00A10871">
        <w:rPr>
          <w:rFonts w:eastAsia="Times New Roman" w:cstheme="minorHAnsi"/>
          <w:color w:val="000000"/>
          <w:sz w:val="44"/>
          <w:szCs w:val="44"/>
          <w:shd w:val="clear" w:color="auto" w:fill="FFFFFF"/>
        </w:rPr>
        <w:t>Η Ευρωπαϊκή Στρατηγική για τον Έλεγχο του Καπνίσματος (ESTC) περιλαμβάνει επιπλέον ειδικές συστάσεις προς τα κράτη - μέλη σε ότι αφορά την ανάπτυξη προγραμμάτων και υπηρεσιών διακοπής του καπνίσματος και απεξάρτησης.</w:t>
      </w:r>
      <w:r w:rsidRPr="00A10871">
        <w:rPr>
          <w:rFonts w:eastAsia="Times New Roman" w:cstheme="minorHAnsi"/>
          <w:color w:val="000000"/>
          <w:sz w:val="44"/>
          <w:szCs w:val="44"/>
        </w:rPr>
        <w:t> </w:t>
      </w:r>
      <w:r w:rsidRPr="00A10871">
        <w:rPr>
          <w:rFonts w:eastAsia="Times New Roman" w:cstheme="minorHAnsi"/>
          <w:color w:val="000000"/>
          <w:sz w:val="44"/>
          <w:szCs w:val="44"/>
        </w:rPr>
        <w:br/>
      </w:r>
      <w:r w:rsidRPr="00A10871">
        <w:rPr>
          <w:rFonts w:eastAsia="Times New Roman" w:cstheme="minorHAnsi"/>
          <w:color w:val="000000"/>
          <w:sz w:val="44"/>
          <w:szCs w:val="44"/>
        </w:rPr>
        <w:lastRenderedPageBreak/>
        <w:br/>
      </w:r>
      <w:r w:rsidRPr="00A10871">
        <w:rPr>
          <w:rFonts w:eastAsia="Times New Roman" w:cstheme="minorHAnsi"/>
          <w:color w:val="000000"/>
          <w:sz w:val="44"/>
          <w:szCs w:val="44"/>
          <w:shd w:val="clear" w:color="auto" w:fill="FFFFFF"/>
        </w:rPr>
        <w:t>Σύμφωνα με τις συστάσεις αυτές, οι εθνικές πολιτικές πρέπει να περιλαμβάνουν:</w:t>
      </w:r>
      <w:r w:rsidRPr="00A10871">
        <w:rPr>
          <w:rFonts w:eastAsia="Times New Roman" w:cstheme="minorHAnsi"/>
          <w:color w:val="000000"/>
          <w:sz w:val="44"/>
          <w:szCs w:val="44"/>
        </w:rPr>
        <w:br/>
      </w:r>
      <w:r w:rsidRPr="00A10871">
        <w:rPr>
          <w:rFonts w:eastAsia="Times New Roman" w:cstheme="minorHAnsi"/>
          <w:color w:val="000000"/>
          <w:sz w:val="44"/>
          <w:szCs w:val="44"/>
        </w:rPr>
        <w:br/>
      </w:r>
    </w:p>
    <w:p w:rsidR="00A10871" w:rsidRPr="00A10871" w:rsidRDefault="00A10871" w:rsidP="00A10871">
      <w:pPr>
        <w:numPr>
          <w:ilvl w:val="0"/>
          <w:numId w:val="2"/>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Προγράμματα εκπαίδευσης και προαγωγής υγείας που να ενθαρρύνουν τη διακοπή του καπνίσματος, λαμβάνοντας υπόψη τις διαφορές ηλικίας και φύλου.</w:t>
      </w:r>
    </w:p>
    <w:p w:rsidR="00A10871" w:rsidRPr="00A10871" w:rsidRDefault="00A10871" w:rsidP="00A10871">
      <w:pPr>
        <w:numPr>
          <w:ilvl w:val="0"/>
          <w:numId w:val="2"/>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 xml:space="preserve">Ανάπτυξη και ενσωμάτωση καλών πρακτικών θεραπείας της εξάρτησης από τη νικοτίνη και πρόληψης της υποτροπής, με μεθόδους υποστήριξης συμπεριφοράς, συμβουλευτικές υπηρεσίες, τηλεφωνικές γραμμές διακοπής, καθώς και ειδικών προγραμμάτων για τις πρωτοβάθμιες υπηρεσίες υγείας, την προστασία της μητρότητας, τις αντιφυματικές μονάδες </w:t>
      </w:r>
      <w:proofErr w:type="spellStart"/>
      <w:r w:rsidRPr="00A10871">
        <w:rPr>
          <w:rFonts w:eastAsia="Times New Roman" w:cstheme="minorHAnsi"/>
          <w:color w:val="000000"/>
          <w:sz w:val="44"/>
          <w:szCs w:val="44"/>
        </w:rPr>
        <w:t>κ.λ.π</w:t>
      </w:r>
      <w:proofErr w:type="spellEnd"/>
      <w:r w:rsidRPr="00A10871">
        <w:rPr>
          <w:rFonts w:eastAsia="Times New Roman" w:cstheme="minorHAnsi"/>
          <w:color w:val="000000"/>
          <w:sz w:val="44"/>
          <w:szCs w:val="44"/>
        </w:rPr>
        <w:t>.</w:t>
      </w:r>
    </w:p>
    <w:p w:rsidR="00A10871" w:rsidRPr="00A10871" w:rsidRDefault="00A10871" w:rsidP="00A10871">
      <w:pPr>
        <w:numPr>
          <w:ilvl w:val="0"/>
          <w:numId w:val="2"/>
        </w:numPr>
        <w:shd w:val="clear" w:color="auto" w:fill="FFFFFF"/>
        <w:spacing w:after="0" w:line="240" w:lineRule="auto"/>
        <w:ind w:left="0"/>
        <w:rPr>
          <w:rFonts w:eastAsia="Times New Roman" w:cstheme="minorHAnsi"/>
          <w:color w:val="000000"/>
          <w:sz w:val="44"/>
          <w:szCs w:val="44"/>
        </w:rPr>
      </w:pPr>
      <w:r w:rsidRPr="00A10871">
        <w:rPr>
          <w:rFonts w:eastAsia="Times New Roman" w:cstheme="minorHAnsi"/>
          <w:color w:val="000000"/>
          <w:sz w:val="44"/>
          <w:szCs w:val="44"/>
        </w:rPr>
        <w:t>Ανάπτυξη προγραμμάτων εκπαίδευσης των επαγγελματιών υγείας στις μεθόδους διακοπής του καπνίσματος.</w:t>
      </w:r>
    </w:p>
    <w:p w:rsidR="00A10871" w:rsidRPr="00A10871" w:rsidRDefault="00A10871" w:rsidP="00A10871">
      <w:pPr>
        <w:rPr>
          <w:rFonts w:cstheme="minorHAnsi"/>
          <w:sz w:val="44"/>
          <w:szCs w:val="44"/>
        </w:rPr>
      </w:pPr>
    </w:p>
    <w:p w:rsidR="00A10871" w:rsidRPr="00A10871" w:rsidRDefault="00A10871" w:rsidP="00A10871">
      <w:pPr>
        <w:jc w:val="center"/>
        <w:rPr>
          <w:rFonts w:cstheme="minorHAnsi"/>
          <w:b/>
          <w:i/>
          <w:sz w:val="44"/>
          <w:szCs w:val="44"/>
          <w:u w:val="single"/>
        </w:rPr>
      </w:pPr>
      <w:proofErr w:type="spellStart"/>
      <w:r w:rsidRPr="00A10871">
        <w:rPr>
          <w:rFonts w:cstheme="minorHAnsi"/>
          <w:b/>
          <w:i/>
          <w:sz w:val="44"/>
          <w:szCs w:val="44"/>
          <w:u w:val="single"/>
        </w:rPr>
        <w:lastRenderedPageBreak/>
        <w:t>Βιβλιογραφεία</w:t>
      </w:r>
      <w:proofErr w:type="spellEnd"/>
    </w:p>
    <w:p w:rsidR="00A10871" w:rsidRPr="00A10871" w:rsidRDefault="00A10871" w:rsidP="00A10871">
      <w:pPr>
        <w:jc w:val="center"/>
        <w:rPr>
          <w:rFonts w:cstheme="minorHAnsi"/>
          <w:b/>
          <w:i/>
          <w:sz w:val="44"/>
          <w:szCs w:val="44"/>
          <w:u w:val="single"/>
        </w:rPr>
      </w:pPr>
    </w:p>
    <w:p w:rsidR="00A10871" w:rsidRPr="00A10871" w:rsidRDefault="00A10871" w:rsidP="00A10871">
      <w:pPr>
        <w:rPr>
          <w:rFonts w:cstheme="minorHAnsi"/>
          <w:sz w:val="44"/>
          <w:szCs w:val="44"/>
        </w:rPr>
      </w:pPr>
      <w:r w:rsidRPr="00A10871">
        <w:rPr>
          <w:rFonts w:cstheme="minorHAnsi"/>
          <w:sz w:val="44"/>
          <w:szCs w:val="44"/>
        </w:rPr>
        <w:t>1).https://el.wikipedia.org/wiki/%CE%97%CE%BB%CE%B5%CE%BA%CF%84%CF%81%CE%BF%CE%BD%CE%B9%CE%BA%CF%8C_%CF%84%CF%83%CE%B9%CE%B3%CE%AC%CF%81%CE%BF</w:t>
      </w:r>
    </w:p>
    <w:p w:rsidR="00A10871" w:rsidRPr="00A10871" w:rsidRDefault="00A10871" w:rsidP="00A10871">
      <w:pPr>
        <w:rPr>
          <w:rFonts w:cstheme="minorHAnsi"/>
          <w:sz w:val="44"/>
          <w:szCs w:val="44"/>
        </w:rPr>
      </w:pPr>
    </w:p>
    <w:p w:rsidR="00A10871" w:rsidRPr="00A10871" w:rsidRDefault="00A10871" w:rsidP="00A10871">
      <w:pPr>
        <w:rPr>
          <w:rFonts w:cstheme="minorHAnsi"/>
          <w:sz w:val="44"/>
          <w:szCs w:val="44"/>
        </w:rPr>
      </w:pPr>
      <w:r w:rsidRPr="00A10871">
        <w:rPr>
          <w:rFonts w:cstheme="minorHAnsi"/>
          <w:sz w:val="44"/>
          <w:szCs w:val="44"/>
        </w:rPr>
        <w:t>2)</w:t>
      </w:r>
      <w:r w:rsidRPr="00A10871">
        <w:rPr>
          <w:sz w:val="44"/>
          <w:szCs w:val="44"/>
        </w:rPr>
        <w:t>.</w:t>
      </w:r>
      <w:r w:rsidRPr="00A10871">
        <w:rPr>
          <w:rFonts w:cstheme="minorHAnsi"/>
          <w:sz w:val="44"/>
          <w:szCs w:val="44"/>
        </w:rPr>
        <w:t>http://www.ethnos.gr/article.asp?catid=22733&amp;subid=2&amp;pubid=728562</w:t>
      </w:r>
    </w:p>
    <w:p w:rsidR="00A10871" w:rsidRPr="00A10871" w:rsidRDefault="00A10871" w:rsidP="00A10871">
      <w:pPr>
        <w:rPr>
          <w:rFonts w:cstheme="minorHAnsi"/>
          <w:sz w:val="44"/>
          <w:szCs w:val="44"/>
        </w:rPr>
      </w:pPr>
    </w:p>
    <w:p w:rsidR="00A10871" w:rsidRPr="00A10871" w:rsidRDefault="00A10871" w:rsidP="00A10871">
      <w:pPr>
        <w:rPr>
          <w:rFonts w:cstheme="minorHAnsi"/>
          <w:sz w:val="44"/>
          <w:szCs w:val="44"/>
        </w:rPr>
      </w:pPr>
      <w:r w:rsidRPr="00A10871">
        <w:rPr>
          <w:rFonts w:cstheme="minorHAnsi"/>
          <w:sz w:val="44"/>
          <w:szCs w:val="44"/>
        </w:rPr>
        <w:t xml:space="preserve">3) </w:t>
      </w:r>
      <w:hyperlink r:id="rId27" w:history="1">
        <w:r w:rsidRPr="00A10871">
          <w:rPr>
            <w:rStyle w:val="-"/>
            <w:rFonts w:cstheme="minorHAnsi"/>
            <w:sz w:val="44"/>
            <w:szCs w:val="44"/>
            <w:lang w:val="en-US"/>
          </w:rPr>
          <w:t>www</w:t>
        </w:r>
        <w:r w:rsidRPr="00A10871">
          <w:rPr>
            <w:rStyle w:val="-"/>
            <w:rFonts w:cstheme="minorHAnsi"/>
            <w:sz w:val="44"/>
            <w:szCs w:val="44"/>
          </w:rPr>
          <w:t>.</w:t>
        </w:r>
        <w:proofErr w:type="spellStart"/>
        <w:r w:rsidRPr="00A10871">
          <w:rPr>
            <w:rStyle w:val="-"/>
            <w:rFonts w:cstheme="minorHAnsi"/>
            <w:sz w:val="44"/>
            <w:szCs w:val="44"/>
            <w:lang w:val="en-US"/>
          </w:rPr>
          <w:t>google</w:t>
        </w:r>
        <w:proofErr w:type="spellEnd"/>
        <w:r w:rsidRPr="00A10871">
          <w:rPr>
            <w:rStyle w:val="-"/>
            <w:rFonts w:cstheme="minorHAnsi"/>
            <w:sz w:val="44"/>
            <w:szCs w:val="44"/>
          </w:rPr>
          <w:t>.</w:t>
        </w:r>
        <w:proofErr w:type="spellStart"/>
        <w:r w:rsidRPr="00A10871">
          <w:rPr>
            <w:rStyle w:val="-"/>
            <w:rFonts w:cstheme="minorHAnsi"/>
            <w:sz w:val="44"/>
            <w:szCs w:val="44"/>
            <w:lang w:val="en-US"/>
          </w:rPr>
          <w:t>gr</w:t>
        </w:r>
        <w:proofErr w:type="spellEnd"/>
      </w:hyperlink>
      <w:r w:rsidRPr="00A10871">
        <w:rPr>
          <w:rFonts w:cstheme="minorHAnsi"/>
          <w:sz w:val="44"/>
          <w:szCs w:val="44"/>
        </w:rPr>
        <w:t xml:space="preserve"> (εικόνες)</w:t>
      </w:r>
    </w:p>
    <w:p w:rsidR="00A10871" w:rsidRPr="00A10871" w:rsidRDefault="00A10871" w:rsidP="00A10871">
      <w:pPr>
        <w:rPr>
          <w:rFonts w:cstheme="minorHAnsi"/>
          <w:sz w:val="44"/>
          <w:szCs w:val="44"/>
        </w:rPr>
      </w:pPr>
      <w:r w:rsidRPr="00A10871">
        <w:rPr>
          <w:rFonts w:cstheme="minorHAnsi"/>
          <w:sz w:val="44"/>
          <w:szCs w:val="44"/>
        </w:rPr>
        <w:t>4).</w:t>
      </w:r>
      <w:r w:rsidRPr="00A10871">
        <w:rPr>
          <w:rFonts w:cs="Arial"/>
          <w:color w:val="006621"/>
          <w:sz w:val="44"/>
          <w:szCs w:val="44"/>
          <w:shd w:val="clear" w:color="auto" w:fill="FFFFFF"/>
        </w:rPr>
        <w:t xml:space="preserve"> </w:t>
      </w:r>
      <w:r w:rsidRPr="00A10871">
        <w:rPr>
          <w:rFonts w:cstheme="minorHAnsi"/>
          <w:color w:val="006621"/>
          <w:sz w:val="44"/>
          <w:szCs w:val="44"/>
          <w:shd w:val="clear" w:color="auto" w:fill="FFFFFF"/>
        </w:rPr>
        <w:t>www.neaygeia.gr/page.asp?p=1339</w:t>
      </w:r>
    </w:p>
    <w:p w:rsidR="00A10871" w:rsidRPr="00A10871" w:rsidRDefault="00A10871"/>
    <w:sectPr w:rsidR="00A10871" w:rsidRPr="00A10871" w:rsidSect="00CD22FD">
      <w:pgSz w:w="12240" w:h="15840"/>
      <w:pgMar w:top="1440" w:right="1800" w:bottom="144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buntu, Arial">
    <w:altName w:val="Times New Roman"/>
    <w:panose1 w:val="00000000000000000000"/>
    <w:charset w:val="00"/>
    <w:family w:val="auto"/>
    <w:notTrueType/>
    <w:pitch w:val="default"/>
    <w:sig w:usb0="00000003" w:usb1="00000000" w:usb2="00000000" w:usb3="00000000" w:csb0="00000001" w:csb1="00000000"/>
  </w:font>
  <w:font w:name="arial, helvetica">
    <w:altName w:val="Times New Roman"/>
    <w:panose1 w:val="00000000000000000000"/>
    <w:charset w:val="00"/>
    <w:family w:val="auto"/>
    <w:notTrueType/>
    <w:pitch w:val="default"/>
    <w:sig w:usb0="00000003" w:usb1="00000000" w:usb2="00000000" w:usb3="00000000" w:csb0="00000001" w:csb1="00000000"/>
  </w:font>
  <w:font w:name="arial, sans-serif">
    <w:altName w:val="Times New Roman"/>
    <w:panose1 w:val="00000000000000000000"/>
    <w:charset w:val="A1"/>
    <w:family w:val="auto"/>
    <w:notTrueType/>
    <w:pitch w:val="default"/>
    <w:sig w:usb0="00000001" w:usb1="00000000" w:usb2="00000000" w:usb3="00000000" w:csb0="00000009"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CF4807"/>
    <w:multiLevelType w:val="multilevel"/>
    <w:tmpl w:val="EEB2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826FEE"/>
    <w:multiLevelType w:val="multilevel"/>
    <w:tmpl w:val="7882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A10871"/>
    <w:rsid w:val="00034B7A"/>
    <w:rsid w:val="00657118"/>
    <w:rsid w:val="006E779D"/>
    <w:rsid w:val="007067C7"/>
    <w:rsid w:val="00883894"/>
    <w:rsid w:val="00A10871"/>
    <w:rsid w:val="00DC7AC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8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087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10871"/>
    <w:rPr>
      <w:rFonts w:ascii="Tahoma" w:hAnsi="Tahoma" w:cs="Tahoma"/>
      <w:sz w:val="16"/>
      <w:szCs w:val="16"/>
    </w:rPr>
  </w:style>
  <w:style w:type="paragraph" w:customStyle="1" w:styleId="Default">
    <w:name w:val="Default"/>
    <w:rsid w:val="00A10871"/>
    <w:pPr>
      <w:widowControl w:val="0"/>
      <w:autoSpaceDE w:val="0"/>
      <w:autoSpaceDN w:val="0"/>
      <w:adjustRightInd w:val="0"/>
      <w:spacing w:after="0" w:line="240" w:lineRule="auto"/>
    </w:pPr>
    <w:rPr>
      <w:rFonts w:ascii="Calibri" w:hAnsi="Calibri" w:cs="Calibri"/>
      <w:sz w:val="24"/>
      <w:szCs w:val="24"/>
      <w:lang w:bidi="hi-IN"/>
    </w:rPr>
  </w:style>
  <w:style w:type="paragraph" w:styleId="Web">
    <w:name w:val="Normal (Web)"/>
    <w:basedOn w:val="a"/>
    <w:uiPriority w:val="99"/>
    <w:unhideWhenUsed/>
    <w:rsid w:val="00A1087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10871"/>
    <w:rPr>
      <w:b/>
      <w:bCs/>
    </w:rPr>
  </w:style>
  <w:style w:type="character" w:customStyle="1" w:styleId="apple-converted-space">
    <w:name w:val="apple-converted-space"/>
    <w:basedOn w:val="a0"/>
    <w:rsid w:val="00A10871"/>
  </w:style>
  <w:style w:type="character" w:styleId="-">
    <w:name w:val="Hyperlink"/>
    <w:basedOn w:val="a0"/>
    <w:uiPriority w:val="99"/>
    <w:unhideWhenUsed/>
    <w:rsid w:val="00A1087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lioras.gr/Philologia/Composition/Tsigaro.ht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sansimera.gr/articles/62" TargetMode="External"/><Relationship Id="rId12" Type="http://schemas.openxmlformats.org/officeDocument/2006/relationships/hyperlink" Target="http://www.vlioras.gr/Philologia/Composition/Tsigaro.htm"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vlioras.gr/Philologia/Composition/Tsigaro.htm" TargetMode="External"/><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vlioras.gr/Philologia/Composition/Tsigaro.ht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vlioras.gr/Philologia/Composition/Tsigaro.ht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google.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57</Pages>
  <Words>5125</Words>
  <Characters>27676</Characters>
  <Application>Microsoft Office Word</Application>
  <DocSecurity>0</DocSecurity>
  <Lines>230</Lines>
  <Paragraphs>65</Paragraphs>
  <ScaleCrop>false</ScaleCrop>
  <Company>Hewlett-Packard</Company>
  <LinksUpToDate>false</LinksUpToDate>
  <CharactersWithSpaces>32736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kamp</dc:creator>
  <cp:lastModifiedBy>maria kamp</cp:lastModifiedBy>
  <cp:revision>5</cp:revision>
  <dcterms:created xsi:type="dcterms:W3CDTF">2016-04-11T08:55:00Z</dcterms:created>
  <dcterms:modified xsi:type="dcterms:W3CDTF">2016-04-11T09:20:00Z</dcterms:modified>
</cp:coreProperties>
</file>